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A9B" w:rsidRPr="00BF4191" w:rsidRDefault="005B3A9B" w:rsidP="005B3A9B">
      <w:pPr>
        <w:jc w:val="center"/>
        <w:rPr>
          <w:rFonts w:ascii="Calibri Light" w:hAnsi="Calibri Light" w:cs="Calibri Light"/>
          <w:b/>
          <w:sz w:val="24"/>
          <w:szCs w:val="24"/>
        </w:rPr>
      </w:pPr>
      <w:bookmarkStart w:id="0" w:name="_Hlk523676860"/>
      <w:r w:rsidRPr="00BF4191">
        <w:rPr>
          <w:rFonts w:ascii="Calibri Light" w:hAnsi="Calibri Light" w:cs="Calibri Light"/>
          <w:sz w:val="24"/>
          <w:szCs w:val="24"/>
        </w:rPr>
        <w:t>Prijedlog</w:t>
      </w:r>
      <w:r w:rsidRPr="00BF4191">
        <w:rPr>
          <w:rFonts w:ascii="Calibri Light" w:hAnsi="Calibri Light" w:cs="Calibri Light"/>
          <w:b/>
          <w:sz w:val="24"/>
          <w:szCs w:val="24"/>
        </w:rPr>
        <w:t xml:space="preserve"> PRIPREME ZA IZVOĐENJE NASTAVNOG SATA POVIJESTI</w:t>
      </w:r>
      <w:bookmarkEnd w:id="0"/>
    </w:p>
    <w:p w:rsidR="0038543A" w:rsidRPr="00BF4191" w:rsidRDefault="0038543A">
      <w:pPr>
        <w:rPr>
          <w:rFonts w:ascii="Calibri Light" w:hAnsi="Calibri Light" w:cs="Calibri Light"/>
          <w:sz w:val="24"/>
          <w:szCs w:val="24"/>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2901"/>
        <w:gridCol w:w="895"/>
        <w:gridCol w:w="5058"/>
        <w:gridCol w:w="3686"/>
      </w:tblGrid>
      <w:tr w:rsidR="005B3A9B" w:rsidRPr="00BF4191" w:rsidTr="00916CA9">
        <w:tc>
          <w:tcPr>
            <w:tcW w:w="4361" w:type="dxa"/>
            <w:gridSpan w:val="2"/>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 xml:space="preserve">NASTAVNA TEMA:  </w:t>
            </w:r>
          </w:p>
          <w:p w:rsidR="005B3A9B" w:rsidRPr="00BF4191" w:rsidRDefault="005B3A9B" w:rsidP="003B1715">
            <w:pPr>
              <w:spacing w:after="0" w:line="240" w:lineRule="auto"/>
              <w:rPr>
                <w:rFonts w:ascii="Calibri Light" w:hAnsi="Calibri Light" w:cs="Calibri Light"/>
                <w:bCs/>
                <w:sz w:val="24"/>
                <w:szCs w:val="24"/>
              </w:rPr>
            </w:pPr>
            <w:r w:rsidRPr="00BF4191">
              <w:rPr>
                <w:rFonts w:ascii="Calibri Light" w:hAnsi="Calibri Light" w:cs="Calibri Light"/>
                <w:bCs/>
                <w:sz w:val="24"/>
                <w:szCs w:val="24"/>
              </w:rPr>
              <w:t>Uspon Osmanskog Carstva</w:t>
            </w:r>
          </w:p>
        </w:tc>
        <w:tc>
          <w:tcPr>
            <w:tcW w:w="9639" w:type="dxa"/>
            <w:gridSpan w:val="3"/>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 xml:space="preserve">ŠKOLA: </w:t>
            </w:r>
          </w:p>
          <w:p w:rsidR="005B3A9B" w:rsidRPr="00BF4191" w:rsidRDefault="005B3A9B" w:rsidP="003B1715">
            <w:pPr>
              <w:spacing w:after="0" w:line="240" w:lineRule="auto"/>
              <w:rPr>
                <w:rFonts w:ascii="Calibri Light" w:hAnsi="Calibri Light" w:cs="Calibri Light"/>
                <w:bCs/>
                <w:sz w:val="24"/>
                <w:szCs w:val="24"/>
              </w:rPr>
            </w:pPr>
          </w:p>
        </w:tc>
      </w:tr>
      <w:tr w:rsidR="005B3A9B" w:rsidRPr="00BF4191" w:rsidTr="00916CA9">
        <w:trPr>
          <w:trHeight w:val="720"/>
        </w:trPr>
        <w:tc>
          <w:tcPr>
            <w:tcW w:w="4361" w:type="dxa"/>
            <w:gridSpan w:val="2"/>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rPr>
                <w:rFonts w:ascii="Calibri Light" w:hAnsi="Calibri Light" w:cs="Calibri Light"/>
                <w:b/>
                <w:sz w:val="24"/>
                <w:szCs w:val="24"/>
              </w:rPr>
            </w:pPr>
            <w:r w:rsidRPr="00BF4191">
              <w:rPr>
                <w:rFonts w:ascii="Calibri Light" w:hAnsi="Calibri Light" w:cs="Calibri Light"/>
                <w:b/>
                <w:sz w:val="24"/>
                <w:szCs w:val="24"/>
              </w:rPr>
              <w:t xml:space="preserve">NASTAVNA JEDINICA: </w:t>
            </w:r>
          </w:p>
          <w:p w:rsidR="005B3A9B" w:rsidRPr="00BF4191" w:rsidRDefault="005B3A9B" w:rsidP="003B1715">
            <w:pPr>
              <w:rPr>
                <w:rFonts w:ascii="Calibri Light" w:hAnsi="Calibri Light" w:cs="Calibri Light"/>
                <w:bCs/>
                <w:sz w:val="24"/>
                <w:szCs w:val="24"/>
              </w:rPr>
            </w:pPr>
            <w:r w:rsidRPr="00BF4191">
              <w:rPr>
                <w:rFonts w:ascii="Calibri Light" w:hAnsi="Calibri Light" w:cs="Calibri Light"/>
                <w:bCs/>
                <w:sz w:val="24"/>
                <w:szCs w:val="24"/>
              </w:rPr>
              <w:t>15.1. Postanak i uspon osmanske države</w:t>
            </w:r>
          </w:p>
        </w:tc>
        <w:tc>
          <w:tcPr>
            <w:tcW w:w="9639" w:type="dxa"/>
            <w:gridSpan w:val="3"/>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 xml:space="preserve">UČITELJ/ICA: </w:t>
            </w:r>
          </w:p>
        </w:tc>
      </w:tr>
      <w:tr w:rsidR="005B3A9B" w:rsidRPr="00BF4191" w:rsidTr="00916CA9">
        <w:tc>
          <w:tcPr>
            <w:tcW w:w="4361" w:type="dxa"/>
            <w:gridSpan w:val="2"/>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 xml:space="preserve">REDNI BROJ: </w:t>
            </w:r>
            <w:r w:rsidRPr="00BF4191">
              <w:rPr>
                <w:rFonts w:ascii="Calibri Light" w:hAnsi="Calibri Light" w:cs="Calibri Light"/>
                <w:bCs/>
                <w:sz w:val="24"/>
                <w:szCs w:val="24"/>
              </w:rPr>
              <w:t>53.</w:t>
            </w:r>
          </w:p>
        </w:tc>
        <w:tc>
          <w:tcPr>
            <w:tcW w:w="9639" w:type="dxa"/>
            <w:gridSpan w:val="3"/>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 xml:space="preserve">RAZRED: </w:t>
            </w:r>
          </w:p>
        </w:tc>
      </w:tr>
      <w:tr w:rsidR="005B3A9B" w:rsidRPr="00BF4191" w:rsidTr="00916CA9">
        <w:tc>
          <w:tcPr>
            <w:tcW w:w="4361" w:type="dxa"/>
            <w:gridSpan w:val="2"/>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 xml:space="preserve">TIP NASTAVNOG SATA: </w:t>
            </w:r>
            <w:r w:rsidRPr="00BF4191">
              <w:rPr>
                <w:rFonts w:ascii="Calibri Light" w:hAnsi="Calibri Light" w:cs="Calibri Light"/>
                <w:sz w:val="24"/>
                <w:szCs w:val="24"/>
              </w:rPr>
              <w:t>obrada</w:t>
            </w:r>
          </w:p>
        </w:tc>
        <w:tc>
          <w:tcPr>
            <w:tcW w:w="9639" w:type="dxa"/>
            <w:gridSpan w:val="3"/>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 xml:space="preserve">DATUM: </w:t>
            </w:r>
          </w:p>
        </w:tc>
      </w:tr>
      <w:tr w:rsidR="005B3A9B" w:rsidRPr="00BF4191" w:rsidTr="00916CA9">
        <w:trPr>
          <w:trHeight w:val="1012"/>
        </w:trPr>
        <w:tc>
          <w:tcPr>
            <w:tcW w:w="4361" w:type="dxa"/>
            <w:gridSpan w:val="2"/>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pStyle w:val="Pa246"/>
              <w:rPr>
                <w:rStyle w:val="A42"/>
                <w:rFonts w:ascii="Calibri Light" w:hAnsi="Calibri Light" w:cs="Calibri Light"/>
                <w:sz w:val="24"/>
                <w:szCs w:val="24"/>
              </w:rPr>
            </w:pPr>
            <w:r w:rsidRPr="00BF4191">
              <w:rPr>
                <w:rStyle w:val="A42"/>
                <w:rFonts w:ascii="Calibri Light" w:hAnsi="Calibri Light" w:cs="Calibri Light"/>
                <w:sz w:val="24"/>
                <w:szCs w:val="24"/>
              </w:rPr>
              <w:t>SADRŽAJ ZA OSTVARIVANJE ODGOJNO-OBRAZOVNIH ISHODA:</w:t>
            </w:r>
          </w:p>
          <w:p w:rsidR="005B3A9B" w:rsidRPr="00BF4191" w:rsidRDefault="005B3A9B" w:rsidP="003B1715">
            <w:pPr>
              <w:rPr>
                <w:rFonts w:ascii="Calibri Light" w:hAnsi="Calibri Light" w:cs="Calibri Light"/>
                <w:sz w:val="24"/>
                <w:szCs w:val="24"/>
              </w:rPr>
            </w:pPr>
            <w:r w:rsidRPr="00BF4191">
              <w:rPr>
                <w:rFonts w:ascii="Calibri Light" w:hAnsi="Calibri Light" w:cs="Calibri Light"/>
                <w:sz w:val="24"/>
                <w:szCs w:val="24"/>
              </w:rPr>
              <w:t>Uspon Osmanskog Carstva do statusa svjetske velesile</w:t>
            </w:r>
          </w:p>
        </w:tc>
        <w:tc>
          <w:tcPr>
            <w:tcW w:w="9639" w:type="dxa"/>
            <w:gridSpan w:val="3"/>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jc w:val="both"/>
              <w:rPr>
                <w:rFonts w:ascii="Calibri Light" w:hAnsi="Calibri Light" w:cs="Calibri Light"/>
                <w:b/>
                <w:sz w:val="24"/>
                <w:szCs w:val="24"/>
              </w:rPr>
            </w:pPr>
            <w:r w:rsidRPr="00BF4191">
              <w:rPr>
                <w:rFonts w:ascii="Calibri Light" w:hAnsi="Calibri Light" w:cs="Calibri Light"/>
                <w:b/>
                <w:sz w:val="24"/>
                <w:szCs w:val="24"/>
              </w:rPr>
              <w:t>DOMENA:</w:t>
            </w:r>
          </w:p>
          <w:p w:rsidR="005B3A9B" w:rsidRPr="00BF4191" w:rsidRDefault="005B3A9B" w:rsidP="003B1715">
            <w:pPr>
              <w:rPr>
                <w:rFonts w:ascii="Calibri Light" w:hAnsi="Calibri Light" w:cs="Calibri Light"/>
                <w:sz w:val="24"/>
                <w:szCs w:val="24"/>
              </w:rPr>
            </w:pPr>
            <w:r w:rsidRPr="00BF4191">
              <w:rPr>
                <w:rFonts w:ascii="Calibri Light" w:hAnsi="Calibri Light" w:cs="Calibri Light"/>
                <w:sz w:val="24"/>
                <w:szCs w:val="24"/>
              </w:rPr>
              <w:t>POLITIKA</w:t>
            </w:r>
          </w:p>
        </w:tc>
      </w:tr>
      <w:tr w:rsidR="005B3A9B" w:rsidRPr="00BF4191" w:rsidTr="00916CA9">
        <w:trPr>
          <w:trHeight w:val="773"/>
        </w:trPr>
        <w:tc>
          <w:tcPr>
            <w:tcW w:w="4361" w:type="dxa"/>
            <w:gridSpan w:val="2"/>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pStyle w:val="normal-000076"/>
              <w:jc w:val="both"/>
              <w:rPr>
                <w:rStyle w:val="defaultparagraphfont-000039"/>
                <w:rFonts w:ascii="Calibri Light" w:hAnsi="Calibri Light" w:cs="Calibri Light"/>
                <w:b/>
                <w:bCs/>
                <w:sz w:val="24"/>
                <w:szCs w:val="24"/>
              </w:rPr>
            </w:pPr>
            <w:r w:rsidRPr="00BF4191">
              <w:rPr>
                <w:rStyle w:val="defaultparagraphfont-000039"/>
                <w:rFonts w:ascii="Calibri Light" w:hAnsi="Calibri Light" w:cs="Calibri Light"/>
                <w:b/>
                <w:bCs/>
                <w:sz w:val="24"/>
                <w:szCs w:val="24"/>
              </w:rPr>
              <w:t>ISHOD PREDMETA:</w:t>
            </w:r>
          </w:p>
          <w:p w:rsidR="005B3A9B" w:rsidRPr="00BF4191" w:rsidRDefault="005B3A9B" w:rsidP="003B1715">
            <w:pPr>
              <w:pStyle w:val="normal-000076"/>
              <w:rPr>
                <w:rFonts w:ascii="Calibri Light" w:hAnsi="Calibri Light" w:cs="Calibri Light"/>
                <w:color w:val="231F20"/>
                <w:sz w:val="24"/>
                <w:szCs w:val="24"/>
                <w:shd w:val="clear" w:color="auto" w:fill="FFFFFF"/>
              </w:rPr>
            </w:pPr>
            <w:r w:rsidRPr="00BF4191">
              <w:rPr>
                <w:rFonts w:ascii="Calibri Light" w:hAnsi="Calibri Light" w:cs="Calibri Light"/>
                <w:b/>
                <w:bCs/>
                <w:color w:val="231F20"/>
                <w:sz w:val="24"/>
                <w:szCs w:val="24"/>
                <w:shd w:val="clear" w:color="auto" w:fill="FFFFFF"/>
              </w:rPr>
              <w:t>POV OŠ D.6.1.</w:t>
            </w:r>
            <w:r w:rsidRPr="00BF4191">
              <w:rPr>
                <w:rFonts w:ascii="Calibri Light" w:hAnsi="Calibri Light" w:cs="Calibri Light"/>
                <w:color w:val="231F20"/>
                <w:sz w:val="24"/>
                <w:szCs w:val="24"/>
                <w:shd w:val="clear" w:color="auto" w:fill="FFFFFF"/>
              </w:rPr>
              <w:t xml:space="preserve"> </w:t>
            </w:r>
          </w:p>
          <w:p w:rsidR="005B3A9B" w:rsidRPr="00BF4191" w:rsidRDefault="005B3A9B" w:rsidP="003B1715">
            <w:pPr>
              <w:pStyle w:val="normal-000076"/>
              <w:rPr>
                <w:rFonts w:ascii="Calibri Light" w:hAnsi="Calibri Light" w:cs="Calibri Light"/>
                <w:color w:val="231F20"/>
                <w:sz w:val="24"/>
                <w:szCs w:val="24"/>
                <w:shd w:val="clear" w:color="auto" w:fill="FFFFFF"/>
              </w:rPr>
            </w:pPr>
            <w:r w:rsidRPr="00BF4191">
              <w:rPr>
                <w:rFonts w:ascii="Calibri Light" w:hAnsi="Calibri Light" w:cs="Calibri Light"/>
                <w:color w:val="231F20"/>
                <w:sz w:val="24"/>
                <w:szCs w:val="24"/>
                <w:shd w:val="clear" w:color="auto" w:fill="FFFFFF"/>
              </w:rPr>
              <w:t>Učenik objašnjava oblike vlasti i načine upravljanja državom u srednjem i ranom novom vijeku.</w:t>
            </w:r>
          </w:p>
        </w:tc>
        <w:tc>
          <w:tcPr>
            <w:tcW w:w="9639" w:type="dxa"/>
            <w:gridSpan w:val="3"/>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pStyle w:val="Odlomakpopisa"/>
              <w:spacing w:after="0"/>
              <w:ind w:left="0"/>
              <w:jc w:val="both"/>
              <w:rPr>
                <w:rFonts w:ascii="Calibri Light" w:eastAsia="Calibri" w:hAnsi="Calibri Light" w:cs="Calibri Light"/>
                <w:b/>
                <w:sz w:val="24"/>
                <w:szCs w:val="24"/>
              </w:rPr>
            </w:pPr>
            <w:r w:rsidRPr="00BF4191">
              <w:rPr>
                <w:rFonts w:ascii="Calibri Light" w:eastAsia="Calibri" w:hAnsi="Calibri Light" w:cs="Calibri Light"/>
                <w:b/>
                <w:sz w:val="24"/>
                <w:szCs w:val="24"/>
              </w:rPr>
              <w:t xml:space="preserve">ISHOD TEME: </w:t>
            </w:r>
          </w:p>
          <w:p w:rsidR="005B3A9B" w:rsidRPr="00BF4191" w:rsidRDefault="005B3A9B" w:rsidP="003B1715">
            <w:pPr>
              <w:spacing w:after="0"/>
              <w:jc w:val="both"/>
              <w:rPr>
                <w:rFonts w:ascii="Calibri Light" w:hAnsi="Calibri Light" w:cs="Calibri Light"/>
                <w:bCs/>
                <w:sz w:val="24"/>
                <w:szCs w:val="24"/>
              </w:rPr>
            </w:pPr>
            <w:r w:rsidRPr="00BF4191">
              <w:rPr>
                <w:rFonts w:ascii="Calibri Light" w:hAnsi="Calibri Light" w:cs="Calibri Light"/>
                <w:bCs/>
                <w:sz w:val="24"/>
                <w:szCs w:val="24"/>
              </w:rPr>
              <w:t>Učenik:</w:t>
            </w:r>
          </w:p>
          <w:p w:rsidR="005B3A9B" w:rsidRPr="00BF4191" w:rsidRDefault="005B3A9B" w:rsidP="005B3A9B">
            <w:pPr>
              <w:spacing w:after="0"/>
              <w:rPr>
                <w:rFonts w:ascii="Calibri Light" w:hAnsi="Calibri Light" w:cs="Calibri Light"/>
                <w:bCs/>
                <w:sz w:val="24"/>
                <w:szCs w:val="24"/>
              </w:rPr>
            </w:pPr>
            <w:r w:rsidRPr="00BF4191">
              <w:rPr>
                <w:rFonts w:ascii="Calibri Light" w:hAnsi="Calibri Light" w:cs="Calibri Light"/>
                <w:bCs/>
                <w:sz w:val="24"/>
                <w:szCs w:val="24"/>
              </w:rPr>
              <w:t>- objašnjava utjecaj politike i ratova na teritorijalne promjene – bizantsko-franački ratovi, širenje arapske vlasti, osmanska osvajanja</w:t>
            </w:r>
          </w:p>
        </w:tc>
      </w:tr>
      <w:tr w:rsidR="005B3A9B" w:rsidRPr="00BF4191" w:rsidTr="00916CA9">
        <w:trPr>
          <w:trHeight w:val="567"/>
        </w:trPr>
        <w:tc>
          <w:tcPr>
            <w:tcW w:w="14000" w:type="dxa"/>
            <w:gridSpan w:val="5"/>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pStyle w:val="Odlomakpopisa"/>
              <w:spacing w:after="0"/>
              <w:ind w:left="0"/>
              <w:jc w:val="both"/>
              <w:rPr>
                <w:rFonts w:ascii="Calibri Light" w:eastAsia="Calibri" w:hAnsi="Calibri Light" w:cs="Calibri Light"/>
                <w:b/>
                <w:sz w:val="24"/>
                <w:szCs w:val="24"/>
              </w:rPr>
            </w:pPr>
            <w:r w:rsidRPr="00BF4191">
              <w:rPr>
                <w:rFonts w:ascii="Calibri Light" w:eastAsia="Calibri" w:hAnsi="Calibri Light" w:cs="Calibri Light"/>
                <w:b/>
                <w:sz w:val="24"/>
                <w:szCs w:val="24"/>
              </w:rPr>
              <w:t xml:space="preserve">ISHODI NA RAZINI AKTIVNOSTI NASTAVNE JEDINICE: </w:t>
            </w:r>
          </w:p>
          <w:p w:rsidR="005B3A9B" w:rsidRPr="00BF4191" w:rsidRDefault="005B3A9B" w:rsidP="003B1715">
            <w:pPr>
              <w:spacing w:after="0"/>
              <w:contextualSpacing/>
              <w:jc w:val="both"/>
              <w:rPr>
                <w:rFonts w:ascii="Calibri Light" w:hAnsi="Calibri Light" w:cs="Calibri Light"/>
                <w:sz w:val="24"/>
                <w:szCs w:val="24"/>
              </w:rPr>
            </w:pPr>
            <w:r w:rsidRPr="00BF4191">
              <w:rPr>
                <w:rFonts w:ascii="Calibri Light" w:hAnsi="Calibri Light" w:cs="Calibri Light"/>
                <w:sz w:val="24"/>
                <w:szCs w:val="24"/>
              </w:rPr>
              <w:t>Učenik</w:t>
            </w:r>
          </w:p>
          <w:p w:rsidR="005B3A9B" w:rsidRPr="00BF4191" w:rsidRDefault="005B3A9B" w:rsidP="003B1715">
            <w:pPr>
              <w:spacing w:after="0"/>
              <w:contextualSpacing/>
              <w:jc w:val="both"/>
              <w:rPr>
                <w:rFonts w:ascii="Calibri Light" w:hAnsi="Calibri Light" w:cs="Calibri Light"/>
                <w:sz w:val="24"/>
                <w:szCs w:val="24"/>
              </w:rPr>
            </w:pPr>
            <w:r w:rsidRPr="00BF4191">
              <w:rPr>
                <w:rFonts w:ascii="Calibri Light" w:hAnsi="Calibri Light" w:cs="Calibri Light"/>
                <w:sz w:val="24"/>
                <w:szCs w:val="24"/>
              </w:rPr>
              <w:t>- opisuje postanak Osmanskog Carstva</w:t>
            </w:r>
          </w:p>
          <w:p w:rsidR="005B3A9B" w:rsidRPr="00BF4191" w:rsidRDefault="005B3A9B" w:rsidP="003B1715">
            <w:pPr>
              <w:spacing w:after="0"/>
              <w:contextualSpacing/>
              <w:jc w:val="both"/>
              <w:rPr>
                <w:rFonts w:ascii="Calibri Light" w:hAnsi="Calibri Light" w:cs="Calibri Light"/>
                <w:sz w:val="24"/>
                <w:szCs w:val="24"/>
              </w:rPr>
            </w:pPr>
            <w:r w:rsidRPr="00BF4191">
              <w:rPr>
                <w:rFonts w:ascii="Calibri Light" w:hAnsi="Calibri Light" w:cs="Calibri Light"/>
                <w:sz w:val="24"/>
                <w:szCs w:val="24"/>
              </w:rPr>
              <w:t>- opisuje organizaciju osmanske države</w:t>
            </w:r>
          </w:p>
          <w:p w:rsidR="005B3A9B" w:rsidRPr="00BF4191" w:rsidRDefault="005B3A9B" w:rsidP="003B1715">
            <w:pPr>
              <w:spacing w:after="0"/>
              <w:contextualSpacing/>
              <w:jc w:val="both"/>
              <w:rPr>
                <w:rFonts w:ascii="Calibri Light" w:hAnsi="Calibri Light" w:cs="Calibri Light"/>
                <w:sz w:val="24"/>
                <w:szCs w:val="24"/>
              </w:rPr>
            </w:pPr>
            <w:r w:rsidRPr="00BF4191">
              <w:rPr>
                <w:rFonts w:ascii="Calibri Light" w:hAnsi="Calibri Light" w:cs="Calibri Light"/>
                <w:sz w:val="24"/>
                <w:szCs w:val="24"/>
              </w:rPr>
              <w:t>- objašnjava osmanski feudalni sustav</w:t>
            </w:r>
          </w:p>
          <w:p w:rsidR="005B3A9B" w:rsidRPr="00BF4191" w:rsidRDefault="005B3A9B" w:rsidP="003B1715">
            <w:pPr>
              <w:spacing w:after="0"/>
              <w:contextualSpacing/>
              <w:jc w:val="both"/>
              <w:rPr>
                <w:rFonts w:ascii="Calibri Light" w:hAnsi="Calibri Light" w:cs="Calibri Light"/>
                <w:sz w:val="24"/>
                <w:szCs w:val="24"/>
              </w:rPr>
            </w:pPr>
            <w:r w:rsidRPr="00BF4191">
              <w:rPr>
                <w:rFonts w:ascii="Calibri Light" w:hAnsi="Calibri Light" w:cs="Calibri Light"/>
                <w:sz w:val="24"/>
                <w:szCs w:val="24"/>
              </w:rPr>
              <w:t>- opisuje ulogu vojske u stvaranju Osmanskog Carstva</w:t>
            </w:r>
          </w:p>
        </w:tc>
      </w:tr>
      <w:tr w:rsidR="005B3A9B" w:rsidRPr="00BF4191" w:rsidTr="00916CA9">
        <w:trPr>
          <w:trHeight w:val="476"/>
        </w:trPr>
        <w:tc>
          <w:tcPr>
            <w:tcW w:w="14000" w:type="dxa"/>
            <w:gridSpan w:val="5"/>
            <w:tcBorders>
              <w:top w:val="single" w:sz="4" w:space="0" w:color="000000"/>
              <w:left w:val="single" w:sz="4" w:space="0" w:color="000000"/>
              <w:bottom w:val="single" w:sz="4" w:space="0" w:color="auto"/>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OBLICI RADA:</w:t>
            </w:r>
          </w:p>
          <w:p w:rsidR="005B3A9B" w:rsidRPr="00BF4191" w:rsidRDefault="005B3A9B" w:rsidP="003B1715">
            <w:pPr>
              <w:spacing w:after="0" w:line="240" w:lineRule="auto"/>
              <w:rPr>
                <w:rFonts w:ascii="Calibri Light" w:hAnsi="Calibri Light" w:cs="Calibri Light"/>
                <w:sz w:val="24"/>
                <w:szCs w:val="24"/>
              </w:rPr>
            </w:pPr>
            <w:r w:rsidRPr="00BF4191">
              <w:rPr>
                <w:rFonts w:ascii="Calibri Light" w:hAnsi="Calibri Light" w:cs="Calibri Light"/>
                <w:sz w:val="24"/>
                <w:szCs w:val="24"/>
              </w:rPr>
              <w:t>frontalni rad, individualni rad, rad u paru, rad u skupini</w:t>
            </w:r>
          </w:p>
          <w:p w:rsidR="00916CA9" w:rsidRPr="00BF4191" w:rsidRDefault="00916CA9" w:rsidP="003B1715">
            <w:pPr>
              <w:spacing w:after="0" w:line="240" w:lineRule="auto"/>
              <w:rPr>
                <w:rFonts w:ascii="Calibri Light" w:hAnsi="Calibri Light" w:cs="Calibri Light"/>
                <w:b/>
                <w:sz w:val="24"/>
                <w:szCs w:val="24"/>
              </w:rPr>
            </w:pPr>
          </w:p>
          <w:p w:rsidR="005B3A9B" w:rsidRPr="00BF4191" w:rsidRDefault="005B3A9B" w:rsidP="003B1715">
            <w:pPr>
              <w:spacing w:after="0"/>
              <w:jc w:val="both"/>
              <w:rPr>
                <w:rFonts w:ascii="Calibri Light" w:hAnsi="Calibri Light" w:cs="Calibri Light"/>
                <w:sz w:val="24"/>
                <w:szCs w:val="24"/>
              </w:rPr>
            </w:pPr>
          </w:p>
        </w:tc>
      </w:tr>
      <w:tr w:rsidR="005B3A9B" w:rsidRPr="00BF4191" w:rsidTr="00916CA9">
        <w:trPr>
          <w:trHeight w:val="554"/>
        </w:trPr>
        <w:tc>
          <w:tcPr>
            <w:tcW w:w="14000" w:type="dxa"/>
            <w:gridSpan w:val="5"/>
            <w:tcBorders>
              <w:top w:val="single" w:sz="4" w:space="0" w:color="auto"/>
              <w:left w:val="single" w:sz="4" w:space="0" w:color="000000"/>
              <w:bottom w:val="single" w:sz="4" w:space="0" w:color="000000"/>
              <w:right w:val="single" w:sz="4" w:space="0" w:color="000000"/>
            </w:tcBorders>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lastRenderedPageBreak/>
              <w:t>NASTAVNE METODE:</w:t>
            </w:r>
          </w:p>
          <w:p w:rsidR="005B3A9B" w:rsidRPr="00BF4191" w:rsidRDefault="005B3A9B" w:rsidP="003B1715">
            <w:pPr>
              <w:spacing w:after="0"/>
              <w:jc w:val="both"/>
              <w:rPr>
                <w:rFonts w:ascii="Calibri Light" w:hAnsi="Calibri Light" w:cs="Calibri Light"/>
                <w:sz w:val="24"/>
                <w:szCs w:val="24"/>
              </w:rPr>
            </w:pPr>
            <w:r w:rsidRPr="00BF4191">
              <w:rPr>
                <w:rFonts w:ascii="Calibri Light" w:hAnsi="Calibri Light" w:cs="Calibri Light"/>
                <w:sz w:val="24"/>
                <w:szCs w:val="24"/>
              </w:rPr>
              <w:t>razgovor, čitanje i rad na tekstu u tiskanom i digitalnom udžbeniku, usmeno izlaganje, pisanje</w:t>
            </w:r>
          </w:p>
          <w:p w:rsidR="005B3A9B" w:rsidRPr="00BF4191" w:rsidRDefault="005B3A9B" w:rsidP="003B1715">
            <w:pPr>
              <w:spacing w:after="0"/>
              <w:jc w:val="both"/>
              <w:rPr>
                <w:rFonts w:ascii="Calibri Light" w:hAnsi="Calibri Light" w:cs="Calibri Light"/>
                <w:bCs/>
                <w:sz w:val="24"/>
                <w:szCs w:val="24"/>
              </w:rPr>
            </w:pPr>
            <w:r w:rsidRPr="00BF4191">
              <w:rPr>
                <w:rFonts w:ascii="Calibri Light" w:hAnsi="Calibri Light" w:cs="Calibri Light"/>
                <w:bCs/>
                <w:sz w:val="24"/>
                <w:szCs w:val="24"/>
              </w:rPr>
              <w:t>(*napomena: DDS je kratica za dodatni digitalni sadržaj dalje u tekstu kratica u DDS)</w:t>
            </w:r>
          </w:p>
        </w:tc>
      </w:tr>
      <w:tr w:rsidR="005B3A9B" w:rsidRPr="00BF4191" w:rsidTr="00916CA9">
        <w:trPr>
          <w:trHeight w:val="433"/>
        </w:trPr>
        <w:tc>
          <w:tcPr>
            <w:tcW w:w="14000" w:type="dxa"/>
            <w:gridSpan w:val="5"/>
            <w:tcBorders>
              <w:top w:val="single" w:sz="4" w:space="0" w:color="000000"/>
              <w:left w:val="single" w:sz="4" w:space="0" w:color="000000"/>
              <w:bottom w:val="single" w:sz="4" w:space="0" w:color="auto"/>
              <w:right w:val="single" w:sz="4" w:space="0" w:color="000000"/>
            </w:tcBorders>
            <w:hideMark/>
          </w:tcPr>
          <w:p w:rsidR="005B3A9B" w:rsidRPr="00BF4191" w:rsidRDefault="005B3A9B" w:rsidP="003B1715">
            <w:pPr>
              <w:autoSpaceDE w:val="0"/>
              <w:autoSpaceDN w:val="0"/>
              <w:adjustRightInd w:val="0"/>
              <w:spacing w:after="0" w:line="240" w:lineRule="auto"/>
              <w:rPr>
                <w:rFonts w:ascii="Calibri Light" w:hAnsi="Calibri Light" w:cs="Calibri Light"/>
                <w:sz w:val="24"/>
                <w:szCs w:val="24"/>
              </w:rPr>
            </w:pPr>
            <w:r w:rsidRPr="00BF4191">
              <w:rPr>
                <w:rFonts w:ascii="Calibri Light" w:hAnsi="Calibri Light" w:cs="Calibri Light"/>
                <w:b/>
                <w:sz w:val="24"/>
                <w:szCs w:val="24"/>
              </w:rPr>
              <w:t>KLJUČNI POJMOVI</w:t>
            </w:r>
            <w:r w:rsidRPr="00BF4191">
              <w:rPr>
                <w:rFonts w:ascii="Calibri Light" w:hAnsi="Calibri Light" w:cs="Calibri Light"/>
                <w:sz w:val="24"/>
                <w:szCs w:val="24"/>
              </w:rPr>
              <w:t xml:space="preserve">: </w:t>
            </w:r>
          </w:p>
          <w:p w:rsidR="005B3A9B" w:rsidRPr="00BF4191" w:rsidRDefault="005B3A9B" w:rsidP="003B1715">
            <w:pPr>
              <w:autoSpaceDE w:val="0"/>
              <w:autoSpaceDN w:val="0"/>
              <w:adjustRightInd w:val="0"/>
              <w:spacing w:after="0" w:line="240" w:lineRule="auto"/>
              <w:rPr>
                <w:rFonts w:ascii="Calibri Light" w:hAnsi="Calibri Light" w:cs="Calibri Light"/>
                <w:bCs/>
                <w:color w:val="FF0000"/>
                <w:sz w:val="24"/>
                <w:szCs w:val="24"/>
              </w:rPr>
            </w:pPr>
            <w:r w:rsidRPr="00BF4191">
              <w:rPr>
                <w:rFonts w:ascii="Calibri Light" w:hAnsi="Calibri Light" w:cs="Calibri Light"/>
                <w:bCs/>
                <w:sz w:val="24"/>
                <w:szCs w:val="24"/>
              </w:rPr>
              <w:t>harač, raja, sultan, timar, akindžija, spahija, janjičar, devširma</w:t>
            </w:r>
          </w:p>
        </w:tc>
      </w:tr>
      <w:tr w:rsidR="005B3A9B" w:rsidRPr="00BF4191" w:rsidTr="00916CA9">
        <w:trPr>
          <w:trHeight w:val="70"/>
        </w:trPr>
        <w:tc>
          <w:tcPr>
            <w:tcW w:w="14000" w:type="dxa"/>
            <w:gridSpan w:val="5"/>
            <w:tcBorders>
              <w:top w:val="single" w:sz="4" w:space="0" w:color="auto"/>
              <w:left w:val="single" w:sz="4" w:space="0" w:color="000000"/>
              <w:bottom w:val="single" w:sz="4" w:space="0" w:color="000000"/>
              <w:right w:val="single" w:sz="4" w:space="0" w:color="000000"/>
            </w:tcBorders>
          </w:tcPr>
          <w:p w:rsidR="005B3A9B" w:rsidRPr="00BF4191" w:rsidRDefault="005B3A9B" w:rsidP="003B1715">
            <w:pPr>
              <w:autoSpaceDE w:val="0"/>
              <w:autoSpaceDN w:val="0"/>
              <w:adjustRightInd w:val="0"/>
              <w:spacing w:after="0" w:line="240" w:lineRule="auto"/>
              <w:rPr>
                <w:rFonts w:ascii="Calibri Light" w:hAnsi="Calibri Light" w:cs="Calibri Light"/>
                <w:b/>
                <w:bCs/>
                <w:iCs/>
                <w:sz w:val="24"/>
                <w:szCs w:val="24"/>
              </w:rPr>
            </w:pPr>
            <w:r w:rsidRPr="00BF4191">
              <w:rPr>
                <w:rFonts w:ascii="Calibri Light" w:hAnsi="Calibri Light" w:cs="Calibri Light"/>
                <w:b/>
                <w:bCs/>
                <w:iCs/>
                <w:sz w:val="24"/>
                <w:szCs w:val="24"/>
              </w:rPr>
              <w:t>NASTAVNA SREDSTVA I POMAGALA:</w:t>
            </w:r>
          </w:p>
          <w:p w:rsidR="005B3A9B" w:rsidRPr="00BF4191" w:rsidRDefault="005B3A9B" w:rsidP="003B1715">
            <w:pPr>
              <w:spacing w:after="0"/>
              <w:jc w:val="both"/>
              <w:rPr>
                <w:rFonts w:ascii="Calibri Light" w:hAnsi="Calibri Light" w:cs="Calibri Light"/>
                <w:bCs/>
                <w:color w:val="FF0000"/>
                <w:sz w:val="24"/>
                <w:szCs w:val="24"/>
              </w:rPr>
            </w:pPr>
            <w:r w:rsidRPr="00BF4191">
              <w:rPr>
                <w:rFonts w:ascii="Calibri Light" w:hAnsi="Calibri Light" w:cs="Calibri Light"/>
                <w:bCs/>
                <w:sz w:val="24"/>
                <w:szCs w:val="24"/>
              </w:rPr>
              <w:t>udžbenik, računalo i LCD projektor/pametna ploča, tablet, dodatni digitalni sadržaji (mozaBook i e-sfera)</w:t>
            </w:r>
          </w:p>
        </w:tc>
      </w:tr>
      <w:tr w:rsidR="005B3A9B" w:rsidRPr="00BF4191" w:rsidTr="00916CA9">
        <w:trPr>
          <w:trHeight w:val="70"/>
        </w:trPr>
        <w:tc>
          <w:tcPr>
            <w:tcW w:w="5256" w:type="dxa"/>
            <w:gridSpan w:val="3"/>
            <w:tcBorders>
              <w:top w:val="single" w:sz="4" w:space="0" w:color="auto"/>
              <w:left w:val="single" w:sz="4" w:space="0" w:color="000000"/>
              <w:bottom w:val="single" w:sz="4" w:space="0" w:color="000000"/>
              <w:right w:val="single" w:sz="4" w:space="0" w:color="000000"/>
            </w:tcBorders>
          </w:tcPr>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POVEZANOST S NASTAVNIM PREDMETIMA:</w:t>
            </w:r>
          </w:p>
          <w:p w:rsidR="005B3A9B" w:rsidRPr="00BF4191" w:rsidRDefault="005B3A9B" w:rsidP="003B1715">
            <w:pPr>
              <w:spacing w:after="0" w:line="240" w:lineRule="auto"/>
              <w:rPr>
                <w:rFonts w:ascii="Calibri Light" w:hAnsi="Calibri Light" w:cs="Calibri Light"/>
                <w:sz w:val="24"/>
                <w:szCs w:val="24"/>
              </w:rPr>
            </w:pPr>
            <w:r w:rsidRPr="00BF4191">
              <w:rPr>
                <w:rFonts w:ascii="Calibri Light" w:hAnsi="Calibri Light" w:cs="Calibri Light"/>
                <w:sz w:val="24"/>
                <w:szCs w:val="24"/>
              </w:rPr>
              <w:t>Geografija, Vjeronauk</w:t>
            </w:r>
          </w:p>
          <w:p w:rsidR="005B3A9B" w:rsidRPr="00BF4191" w:rsidRDefault="005B3A9B" w:rsidP="003B1715">
            <w:pPr>
              <w:spacing w:after="0" w:line="240" w:lineRule="auto"/>
              <w:rPr>
                <w:rFonts w:ascii="Calibri Light" w:hAnsi="Calibri Light" w:cs="Calibri Light"/>
                <w:b/>
                <w:sz w:val="24"/>
                <w:szCs w:val="24"/>
              </w:rPr>
            </w:pPr>
            <w:r w:rsidRPr="00BF4191">
              <w:rPr>
                <w:rFonts w:ascii="Calibri Light" w:hAnsi="Calibri Light" w:cs="Calibri Light"/>
                <w:b/>
                <w:sz w:val="24"/>
                <w:szCs w:val="24"/>
              </w:rPr>
              <w:t>POVEZANOST S MEĐUPREDMETNIM TEMAMA:</w:t>
            </w:r>
          </w:p>
          <w:p w:rsidR="005B3A9B" w:rsidRPr="00BF4191" w:rsidRDefault="005B3A9B" w:rsidP="003B1715">
            <w:pPr>
              <w:autoSpaceDE w:val="0"/>
              <w:autoSpaceDN w:val="0"/>
              <w:adjustRightInd w:val="0"/>
              <w:spacing w:after="0" w:line="240" w:lineRule="auto"/>
              <w:rPr>
                <w:rFonts w:ascii="Calibri Light" w:hAnsi="Calibri Light" w:cs="Calibri Light"/>
                <w:color w:val="FF0000"/>
                <w:sz w:val="24"/>
                <w:szCs w:val="24"/>
              </w:rPr>
            </w:pPr>
            <w:r w:rsidRPr="00BF4191">
              <w:rPr>
                <w:rFonts w:ascii="Calibri Light" w:hAnsi="Calibri Light" w:cs="Calibri Light"/>
                <w:sz w:val="24"/>
                <w:szCs w:val="24"/>
              </w:rPr>
              <w:t>UKU, OSR, GOO</w:t>
            </w:r>
          </w:p>
        </w:tc>
        <w:tc>
          <w:tcPr>
            <w:tcW w:w="8744" w:type="dxa"/>
            <w:gridSpan w:val="2"/>
            <w:tcBorders>
              <w:top w:val="single" w:sz="4" w:space="0" w:color="auto"/>
              <w:left w:val="single" w:sz="4" w:space="0" w:color="000000"/>
              <w:bottom w:val="single" w:sz="4" w:space="0" w:color="000000"/>
              <w:right w:val="single" w:sz="4" w:space="0" w:color="000000"/>
            </w:tcBorders>
          </w:tcPr>
          <w:p w:rsidR="005B3A9B" w:rsidRPr="00BF4191" w:rsidRDefault="005B3A9B" w:rsidP="003B1715">
            <w:pPr>
              <w:autoSpaceDE w:val="0"/>
              <w:autoSpaceDN w:val="0"/>
              <w:adjustRightInd w:val="0"/>
              <w:spacing w:after="0" w:line="240" w:lineRule="auto"/>
              <w:rPr>
                <w:rFonts w:ascii="Calibri Light" w:hAnsi="Calibri Light" w:cs="Calibri Light"/>
                <w:b/>
                <w:bCs/>
                <w:iCs/>
                <w:sz w:val="24"/>
                <w:szCs w:val="24"/>
              </w:rPr>
            </w:pPr>
            <w:r w:rsidRPr="00BF4191">
              <w:rPr>
                <w:rFonts w:ascii="Calibri Light" w:hAnsi="Calibri Light" w:cs="Calibri Light"/>
                <w:b/>
                <w:bCs/>
                <w:iCs/>
                <w:sz w:val="24"/>
                <w:szCs w:val="24"/>
              </w:rPr>
              <w:t>POVIJESNI TEHNIČKI KONCEPTI:</w:t>
            </w:r>
          </w:p>
          <w:p w:rsidR="005B3A9B" w:rsidRPr="00BF4191" w:rsidRDefault="005B3A9B" w:rsidP="003B1715">
            <w:pPr>
              <w:autoSpaceDE w:val="0"/>
              <w:autoSpaceDN w:val="0"/>
              <w:adjustRightInd w:val="0"/>
              <w:spacing w:after="0" w:line="240" w:lineRule="auto"/>
              <w:rPr>
                <w:rFonts w:ascii="Calibri Light" w:hAnsi="Calibri Light" w:cs="Calibri Light"/>
                <w:bCs/>
                <w:iCs/>
                <w:sz w:val="24"/>
                <w:szCs w:val="24"/>
              </w:rPr>
            </w:pPr>
            <w:r w:rsidRPr="00BF4191">
              <w:rPr>
                <w:rFonts w:ascii="Calibri Light" w:hAnsi="Calibri Light" w:cs="Calibri Light"/>
                <w:bCs/>
                <w:iCs/>
                <w:sz w:val="24"/>
                <w:szCs w:val="24"/>
              </w:rPr>
              <w:t>Rad s povijesnim izvorima; Uzroci i posljedice; Vrijeme i prostor; P</w:t>
            </w:r>
            <w:r w:rsidRPr="00BF4191">
              <w:rPr>
                <w:rFonts w:ascii="Calibri Light" w:hAnsi="Calibri Light" w:cs="Calibri Light"/>
                <w:sz w:val="24"/>
                <w:szCs w:val="24"/>
              </w:rPr>
              <w:t>ovijesna perspektiva</w:t>
            </w:r>
          </w:p>
          <w:p w:rsidR="005B3A9B" w:rsidRPr="00BF4191" w:rsidRDefault="005B3A9B" w:rsidP="003B1715">
            <w:pPr>
              <w:autoSpaceDE w:val="0"/>
              <w:autoSpaceDN w:val="0"/>
              <w:adjustRightInd w:val="0"/>
              <w:spacing w:after="0" w:line="240" w:lineRule="auto"/>
              <w:rPr>
                <w:rFonts w:ascii="Calibri Light" w:hAnsi="Calibri Light" w:cs="Calibri Light"/>
                <w:bCs/>
                <w:iCs/>
                <w:color w:val="FF0000"/>
                <w:sz w:val="24"/>
                <w:szCs w:val="24"/>
              </w:rPr>
            </w:pPr>
          </w:p>
          <w:p w:rsidR="005B3A9B" w:rsidRPr="00BF4191" w:rsidRDefault="005B3A9B" w:rsidP="003B1715">
            <w:pPr>
              <w:autoSpaceDE w:val="0"/>
              <w:autoSpaceDN w:val="0"/>
              <w:adjustRightInd w:val="0"/>
              <w:spacing w:after="0" w:line="240" w:lineRule="auto"/>
              <w:rPr>
                <w:rFonts w:ascii="Calibri Light" w:hAnsi="Calibri Light" w:cs="Calibri Light"/>
                <w:bCs/>
                <w:iCs/>
                <w:color w:val="FF0000"/>
                <w:sz w:val="24"/>
                <w:szCs w:val="24"/>
              </w:rPr>
            </w:pPr>
          </w:p>
          <w:p w:rsidR="005B3A9B" w:rsidRPr="00BF4191" w:rsidRDefault="005B3A9B" w:rsidP="003B1715">
            <w:pPr>
              <w:autoSpaceDE w:val="0"/>
              <w:autoSpaceDN w:val="0"/>
              <w:adjustRightInd w:val="0"/>
              <w:spacing w:after="0" w:line="240" w:lineRule="auto"/>
              <w:rPr>
                <w:rFonts w:ascii="Calibri Light" w:hAnsi="Calibri Light" w:cs="Calibri Light"/>
                <w:bCs/>
                <w:iCs/>
                <w:color w:val="FF0000"/>
                <w:sz w:val="24"/>
                <w:szCs w:val="24"/>
              </w:rPr>
            </w:pPr>
          </w:p>
          <w:p w:rsidR="005B3A9B" w:rsidRPr="00BF4191" w:rsidRDefault="005B3A9B" w:rsidP="003B1715">
            <w:pPr>
              <w:autoSpaceDE w:val="0"/>
              <w:autoSpaceDN w:val="0"/>
              <w:adjustRightInd w:val="0"/>
              <w:spacing w:after="0" w:line="240" w:lineRule="auto"/>
              <w:rPr>
                <w:rFonts w:ascii="Calibri Light" w:hAnsi="Calibri Light" w:cs="Calibri Light"/>
                <w:bCs/>
                <w:iCs/>
                <w:color w:val="FF0000"/>
                <w:sz w:val="24"/>
                <w:szCs w:val="24"/>
              </w:rPr>
            </w:pPr>
          </w:p>
        </w:tc>
      </w:tr>
      <w:tr w:rsidR="005B3A9B" w:rsidRPr="00BF4191" w:rsidTr="00916CA9">
        <w:tc>
          <w:tcPr>
            <w:tcW w:w="14000" w:type="dxa"/>
            <w:gridSpan w:val="5"/>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rPr>
                <w:rFonts w:ascii="Calibri Light" w:hAnsi="Calibri Light" w:cs="Calibri Light"/>
                <w:b/>
                <w:sz w:val="24"/>
                <w:szCs w:val="24"/>
              </w:rPr>
            </w:pPr>
          </w:p>
          <w:p w:rsidR="005B3A9B" w:rsidRPr="00BF4191" w:rsidRDefault="005B3A9B" w:rsidP="003B1715">
            <w:pPr>
              <w:spacing w:after="0" w:line="240" w:lineRule="auto"/>
              <w:jc w:val="center"/>
              <w:rPr>
                <w:rFonts w:ascii="Calibri Light" w:hAnsi="Calibri Light" w:cs="Calibri Light"/>
                <w:b/>
                <w:sz w:val="24"/>
                <w:szCs w:val="24"/>
              </w:rPr>
            </w:pPr>
            <w:r w:rsidRPr="00BF4191">
              <w:rPr>
                <w:rFonts w:ascii="Calibri Light" w:hAnsi="Calibri Light" w:cs="Calibri Light"/>
                <w:b/>
                <w:sz w:val="24"/>
                <w:szCs w:val="24"/>
              </w:rPr>
              <w:t>ORGANIZACIJA I TIJEK NASTAVNOG SATA</w:t>
            </w:r>
          </w:p>
        </w:tc>
      </w:tr>
      <w:tr w:rsidR="005B3A9B" w:rsidRPr="00BF4191" w:rsidTr="00916CA9">
        <w:tc>
          <w:tcPr>
            <w:tcW w:w="1460" w:type="dxa"/>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jc w:val="center"/>
              <w:rPr>
                <w:rFonts w:ascii="Calibri Light" w:hAnsi="Calibri Light" w:cs="Calibri Light"/>
                <w:b/>
                <w:sz w:val="24"/>
                <w:szCs w:val="24"/>
              </w:rPr>
            </w:pPr>
          </w:p>
          <w:p w:rsidR="005B3A9B" w:rsidRPr="00BF4191" w:rsidRDefault="005B3A9B" w:rsidP="003B1715">
            <w:pPr>
              <w:spacing w:after="0" w:line="240" w:lineRule="auto"/>
              <w:jc w:val="center"/>
              <w:rPr>
                <w:rFonts w:ascii="Calibri Light" w:hAnsi="Calibri Light" w:cs="Calibri Light"/>
                <w:b/>
                <w:sz w:val="24"/>
                <w:szCs w:val="24"/>
              </w:rPr>
            </w:pPr>
            <w:r w:rsidRPr="00BF4191">
              <w:rPr>
                <w:rFonts w:ascii="Calibri Light" w:hAnsi="Calibri Light" w:cs="Calibri Light"/>
                <w:b/>
                <w:sz w:val="24"/>
                <w:szCs w:val="24"/>
              </w:rPr>
              <w:t>STRUKTURA NASTAVNOG SATA</w:t>
            </w:r>
          </w:p>
        </w:tc>
        <w:tc>
          <w:tcPr>
            <w:tcW w:w="8854" w:type="dxa"/>
            <w:gridSpan w:val="3"/>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jc w:val="center"/>
              <w:rPr>
                <w:rFonts w:ascii="Calibri Light" w:hAnsi="Calibri Light" w:cs="Calibri Light"/>
                <w:b/>
                <w:sz w:val="24"/>
                <w:szCs w:val="24"/>
              </w:rPr>
            </w:pPr>
          </w:p>
          <w:p w:rsidR="005B3A9B" w:rsidRPr="00BF4191" w:rsidRDefault="005B3A9B" w:rsidP="003B1715">
            <w:pPr>
              <w:spacing w:after="0" w:line="240" w:lineRule="auto"/>
              <w:jc w:val="center"/>
              <w:rPr>
                <w:rFonts w:ascii="Calibri Light" w:hAnsi="Calibri Light" w:cs="Calibri Light"/>
                <w:b/>
                <w:sz w:val="24"/>
                <w:szCs w:val="24"/>
              </w:rPr>
            </w:pPr>
          </w:p>
          <w:p w:rsidR="005B3A9B" w:rsidRPr="00BF4191" w:rsidRDefault="005B3A9B" w:rsidP="003B1715">
            <w:pPr>
              <w:spacing w:after="0" w:line="240" w:lineRule="auto"/>
              <w:jc w:val="center"/>
              <w:rPr>
                <w:rFonts w:ascii="Calibri Light" w:hAnsi="Calibri Light" w:cs="Calibri Light"/>
                <w:b/>
                <w:sz w:val="24"/>
                <w:szCs w:val="24"/>
              </w:rPr>
            </w:pPr>
            <w:r w:rsidRPr="00BF4191">
              <w:rPr>
                <w:rFonts w:ascii="Calibri Light" w:hAnsi="Calibri Light" w:cs="Calibri Light"/>
                <w:b/>
                <w:sz w:val="24"/>
                <w:szCs w:val="24"/>
              </w:rPr>
              <w:t xml:space="preserve">Prijedlog AKTIVNOSTI </w:t>
            </w:r>
          </w:p>
        </w:tc>
        <w:tc>
          <w:tcPr>
            <w:tcW w:w="3686" w:type="dxa"/>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jc w:val="center"/>
              <w:rPr>
                <w:rFonts w:ascii="Calibri Light" w:hAnsi="Calibri Light" w:cs="Calibri Light"/>
                <w:b/>
                <w:sz w:val="24"/>
                <w:szCs w:val="24"/>
              </w:rPr>
            </w:pPr>
          </w:p>
          <w:p w:rsidR="005B3A9B" w:rsidRPr="00BF4191" w:rsidRDefault="005B3A9B" w:rsidP="003B1715">
            <w:pPr>
              <w:spacing w:after="0" w:line="240" w:lineRule="auto"/>
              <w:jc w:val="center"/>
              <w:rPr>
                <w:rFonts w:ascii="Calibri Light" w:hAnsi="Calibri Light" w:cs="Calibri Light"/>
                <w:b/>
                <w:sz w:val="24"/>
                <w:szCs w:val="24"/>
              </w:rPr>
            </w:pPr>
          </w:p>
          <w:p w:rsidR="005B3A9B" w:rsidRPr="00BF4191" w:rsidRDefault="005B3A9B" w:rsidP="003B1715">
            <w:pPr>
              <w:spacing w:after="0" w:line="240" w:lineRule="auto"/>
              <w:jc w:val="center"/>
              <w:rPr>
                <w:rFonts w:ascii="Calibri Light" w:hAnsi="Calibri Light" w:cs="Calibri Light"/>
                <w:b/>
                <w:sz w:val="24"/>
                <w:szCs w:val="24"/>
              </w:rPr>
            </w:pPr>
            <w:r w:rsidRPr="00BF4191">
              <w:rPr>
                <w:rFonts w:ascii="Calibri Light" w:hAnsi="Calibri Light" w:cs="Calibri Light"/>
                <w:b/>
                <w:sz w:val="24"/>
                <w:szCs w:val="24"/>
              </w:rPr>
              <w:t xml:space="preserve">VREDNOVANJE </w:t>
            </w:r>
          </w:p>
          <w:p w:rsidR="005B3A9B" w:rsidRPr="00BF4191" w:rsidRDefault="005B3A9B" w:rsidP="003B1715">
            <w:pPr>
              <w:spacing w:after="0" w:line="240" w:lineRule="auto"/>
              <w:jc w:val="center"/>
              <w:rPr>
                <w:rFonts w:ascii="Calibri Light" w:hAnsi="Calibri Light" w:cs="Calibri Light"/>
                <w:i/>
                <w:sz w:val="24"/>
                <w:szCs w:val="24"/>
              </w:rPr>
            </w:pPr>
            <w:r w:rsidRPr="00BF4191">
              <w:rPr>
                <w:rFonts w:ascii="Calibri Light" w:hAnsi="Calibri Light" w:cs="Calibri Light"/>
                <w:i/>
                <w:sz w:val="24"/>
                <w:szCs w:val="24"/>
              </w:rPr>
              <w:t>VZU – vrednovanje za učenje</w:t>
            </w:r>
          </w:p>
          <w:p w:rsidR="005B3A9B" w:rsidRPr="00BF4191" w:rsidRDefault="005B3A9B" w:rsidP="003B1715">
            <w:pPr>
              <w:spacing w:after="0" w:line="240" w:lineRule="auto"/>
              <w:jc w:val="center"/>
              <w:rPr>
                <w:rFonts w:ascii="Calibri Light" w:hAnsi="Calibri Light" w:cs="Calibri Light"/>
                <w:i/>
                <w:sz w:val="24"/>
                <w:szCs w:val="24"/>
              </w:rPr>
            </w:pPr>
            <w:r w:rsidRPr="00BF4191">
              <w:rPr>
                <w:rFonts w:ascii="Calibri Light" w:hAnsi="Calibri Light" w:cs="Calibri Light"/>
                <w:i/>
                <w:sz w:val="24"/>
                <w:szCs w:val="24"/>
              </w:rPr>
              <w:t>VKU – vrednovanje kao učenje</w:t>
            </w:r>
          </w:p>
          <w:p w:rsidR="005B3A9B" w:rsidRPr="00BF4191" w:rsidRDefault="005B3A9B" w:rsidP="003B1715">
            <w:pPr>
              <w:spacing w:after="0" w:line="240" w:lineRule="auto"/>
              <w:jc w:val="center"/>
              <w:rPr>
                <w:rFonts w:ascii="Calibri Light" w:hAnsi="Calibri Light" w:cs="Calibri Light"/>
                <w:sz w:val="24"/>
                <w:szCs w:val="24"/>
              </w:rPr>
            </w:pPr>
            <w:r w:rsidRPr="00BF4191">
              <w:rPr>
                <w:rFonts w:ascii="Calibri Light" w:hAnsi="Calibri Light" w:cs="Calibri Light"/>
                <w:i/>
                <w:sz w:val="24"/>
                <w:szCs w:val="24"/>
              </w:rPr>
              <w:t>VN – vrednovanje naučenog</w:t>
            </w:r>
          </w:p>
        </w:tc>
      </w:tr>
      <w:tr w:rsidR="005B3A9B" w:rsidRPr="00BF4191" w:rsidTr="00916CA9">
        <w:trPr>
          <w:trHeight w:val="127"/>
        </w:trPr>
        <w:tc>
          <w:tcPr>
            <w:tcW w:w="1460" w:type="dxa"/>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rPr>
                <w:rFonts w:ascii="Calibri Light" w:hAnsi="Calibri Light" w:cs="Calibri Light"/>
                <w:sz w:val="24"/>
                <w:szCs w:val="24"/>
              </w:rPr>
            </w:pPr>
          </w:p>
          <w:p w:rsidR="005B3A9B" w:rsidRPr="00BF4191" w:rsidRDefault="005B3A9B" w:rsidP="003B1715">
            <w:pPr>
              <w:spacing w:after="0" w:line="240" w:lineRule="auto"/>
              <w:jc w:val="center"/>
              <w:rPr>
                <w:rFonts w:ascii="Calibri Light" w:hAnsi="Calibri Light" w:cs="Calibri Light"/>
                <w:b/>
                <w:sz w:val="24"/>
                <w:szCs w:val="24"/>
                <w:u w:val="single"/>
              </w:rPr>
            </w:pPr>
            <w:r w:rsidRPr="00BF4191">
              <w:rPr>
                <w:rFonts w:ascii="Calibri Light" w:hAnsi="Calibri Light" w:cs="Calibri Light"/>
                <w:b/>
                <w:sz w:val="24"/>
                <w:szCs w:val="24"/>
                <w:u w:val="single"/>
              </w:rPr>
              <w:t>UVODNI DIO</w:t>
            </w:r>
          </w:p>
        </w:tc>
        <w:tc>
          <w:tcPr>
            <w:tcW w:w="8854" w:type="dxa"/>
            <w:gridSpan w:val="3"/>
            <w:tcBorders>
              <w:top w:val="single" w:sz="4" w:space="0" w:color="000000"/>
              <w:left w:val="single" w:sz="4" w:space="0" w:color="000000"/>
              <w:bottom w:val="single" w:sz="4" w:space="0" w:color="000000"/>
              <w:right w:val="single" w:sz="4" w:space="0" w:color="000000"/>
            </w:tcBorders>
            <w:hideMark/>
          </w:tcPr>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xml:space="preserve"> </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učitelj projicira sliku koja prikazuje sultana Osmana (dostupno na DDS-u); učenici opisuju sliku; učitelj/ica pitanjima potiče analizu slike: Što je prikazano na slici?, Kako je odjevena osoba na slici?, Što drži u rukama?, Je li na slici prikazan običan stanovnik, vojnik ili neki vladar?</w:t>
            </w: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učitelj/ica najavljuje temu današnjeg sata</w:t>
            </w:r>
            <w:r w:rsidR="00916CA9" w:rsidRPr="00BF4191">
              <w:rPr>
                <w:rFonts w:ascii="Calibri Light" w:hAnsi="Calibri Light" w:cs="Calibri Light"/>
                <w:sz w:val="24"/>
                <w:szCs w:val="24"/>
              </w:rPr>
              <w:t xml:space="preserve"> – </w:t>
            </w:r>
            <w:r w:rsidRPr="00BF4191">
              <w:rPr>
                <w:rFonts w:ascii="Calibri Light" w:hAnsi="Calibri Light" w:cs="Calibri Light"/>
                <w:sz w:val="24"/>
                <w:szCs w:val="24"/>
              </w:rPr>
              <w:t>opisati nastanak i uspon Osmanskog Carstva</w:t>
            </w:r>
          </w:p>
        </w:tc>
        <w:tc>
          <w:tcPr>
            <w:tcW w:w="3686" w:type="dxa"/>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analiza i opis slike (VZU)</w:t>
            </w:r>
          </w:p>
          <w:p w:rsidR="005B3A9B" w:rsidRPr="00BF4191" w:rsidRDefault="005B3A9B" w:rsidP="003B1715">
            <w:pPr>
              <w:spacing w:after="0" w:line="240" w:lineRule="auto"/>
              <w:jc w:val="both"/>
              <w:rPr>
                <w:rFonts w:ascii="Calibri Light" w:hAnsi="Calibri Light" w:cs="Calibri Light"/>
                <w:sz w:val="24"/>
                <w:szCs w:val="24"/>
                <w:lang w:bidi="hi-IN"/>
              </w:rPr>
            </w:pPr>
          </w:p>
          <w:p w:rsidR="005B3A9B" w:rsidRPr="00BF4191" w:rsidRDefault="005B3A9B" w:rsidP="003B1715">
            <w:pPr>
              <w:spacing w:after="0" w:line="240" w:lineRule="auto"/>
              <w:jc w:val="both"/>
              <w:rPr>
                <w:rFonts w:ascii="Calibri Light" w:hAnsi="Calibri Light" w:cs="Calibri Light"/>
                <w:sz w:val="24"/>
                <w:szCs w:val="24"/>
                <w:lang w:bidi="hi-IN"/>
              </w:rPr>
            </w:pPr>
          </w:p>
          <w:p w:rsidR="005B3A9B" w:rsidRPr="00BF4191" w:rsidRDefault="005B3A9B" w:rsidP="003B1715">
            <w:pPr>
              <w:spacing w:after="0" w:line="240" w:lineRule="auto"/>
              <w:jc w:val="both"/>
              <w:rPr>
                <w:rFonts w:ascii="Calibri Light" w:hAnsi="Calibri Light" w:cs="Calibri Light"/>
                <w:sz w:val="24"/>
                <w:szCs w:val="24"/>
                <w:lang w:bidi="hi-IN"/>
              </w:rPr>
            </w:pPr>
          </w:p>
        </w:tc>
      </w:tr>
      <w:tr w:rsidR="005B3A9B" w:rsidRPr="00BF4191" w:rsidTr="00916CA9">
        <w:trPr>
          <w:trHeight w:val="992"/>
        </w:trPr>
        <w:tc>
          <w:tcPr>
            <w:tcW w:w="1460" w:type="dxa"/>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rPr>
                <w:rFonts w:ascii="Calibri Light" w:hAnsi="Calibri Light" w:cs="Calibri Light"/>
                <w:sz w:val="24"/>
                <w:szCs w:val="24"/>
              </w:rPr>
            </w:pPr>
          </w:p>
          <w:p w:rsidR="005B3A9B" w:rsidRPr="00BF4191" w:rsidRDefault="005B3A9B" w:rsidP="003B1715">
            <w:pPr>
              <w:spacing w:after="0" w:line="240" w:lineRule="auto"/>
              <w:jc w:val="center"/>
              <w:rPr>
                <w:rFonts w:ascii="Calibri Light" w:hAnsi="Calibri Light" w:cs="Calibri Light"/>
                <w:sz w:val="24"/>
                <w:szCs w:val="24"/>
              </w:rPr>
            </w:pPr>
          </w:p>
          <w:p w:rsidR="005B3A9B" w:rsidRPr="00BF4191" w:rsidRDefault="005B3A9B" w:rsidP="003B1715">
            <w:pPr>
              <w:spacing w:after="0" w:line="240" w:lineRule="auto"/>
              <w:rPr>
                <w:rFonts w:ascii="Calibri Light" w:hAnsi="Calibri Light" w:cs="Calibri Light"/>
                <w:sz w:val="24"/>
                <w:szCs w:val="24"/>
              </w:rPr>
            </w:pPr>
          </w:p>
          <w:p w:rsidR="005B3A9B" w:rsidRPr="00BF4191" w:rsidRDefault="005B3A9B" w:rsidP="003B1715">
            <w:pPr>
              <w:spacing w:after="0" w:line="240" w:lineRule="auto"/>
              <w:jc w:val="center"/>
              <w:rPr>
                <w:rFonts w:ascii="Calibri Light" w:hAnsi="Calibri Light" w:cs="Calibri Light"/>
                <w:b/>
                <w:sz w:val="24"/>
                <w:szCs w:val="24"/>
                <w:u w:val="single"/>
              </w:rPr>
            </w:pPr>
            <w:r w:rsidRPr="00BF4191">
              <w:rPr>
                <w:rFonts w:ascii="Calibri Light" w:hAnsi="Calibri Light" w:cs="Calibri Light"/>
                <w:b/>
                <w:sz w:val="24"/>
                <w:szCs w:val="24"/>
                <w:u w:val="single"/>
              </w:rPr>
              <w:t>GLAVNI DIO</w:t>
            </w:r>
          </w:p>
          <w:p w:rsidR="005B3A9B" w:rsidRPr="00BF4191" w:rsidRDefault="005B3A9B" w:rsidP="003B1715">
            <w:pPr>
              <w:spacing w:after="0" w:line="240" w:lineRule="auto"/>
              <w:rPr>
                <w:rFonts w:ascii="Calibri Light" w:hAnsi="Calibri Light" w:cs="Calibri Light"/>
                <w:sz w:val="24"/>
                <w:szCs w:val="24"/>
              </w:rPr>
            </w:pPr>
          </w:p>
        </w:tc>
        <w:tc>
          <w:tcPr>
            <w:tcW w:w="8854" w:type="dxa"/>
            <w:gridSpan w:val="3"/>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i/>
                <w:iCs/>
                <w:sz w:val="24"/>
                <w:szCs w:val="24"/>
              </w:rPr>
            </w:pPr>
            <w:r w:rsidRPr="00BF4191">
              <w:rPr>
                <w:rFonts w:ascii="Calibri Light" w:hAnsi="Calibri Light" w:cs="Calibri Light"/>
                <w:sz w:val="24"/>
                <w:szCs w:val="24"/>
              </w:rPr>
              <w:t>- učenici čitaju drugi odlomak teksta u udžbeniku na str. 1</w:t>
            </w:r>
            <w:r w:rsidR="00916CA9" w:rsidRPr="00BF4191">
              <w:rPr>
                <w:rFonts w:ascii="Calibri Light" w:hAnsi="Calibri Light" w:cs="Calibri Light"/>
                <w:sz w:val="24"/>
                <w:szCs w:val="24"/>
              </w:rPr>
              <w:t>53</w:t>
            </w:r>
            <w:r w:rsidRPr="00BF4191">
              <w:rPr>
                <w:rFonts w:ascii="Calibri Light" w:hAnsi="Calibri Light" w:cs="Calibri Light"/>
                <w:sz w:val="24"/>
                <w:szCs w:val="24"/>
              </w:rPr>
              <w:t xml:space="preserve"> i popunjavaju grafički prikaz (potrebno popuniti prazne pravokutnike); učitelj/ica će objasniti pojam </w:t>
            </w:r>
            <w:r w:rsidRPr="00BF4191">
              <w:rPr>
                <w:rFonts w:ascii="Calibri Light" w:hAnsi="Calibri Light" w:cs="Calibri Light"/>
                <w:i/>
                <w:iCs/>
                <w:sz w:val="24"/>
                <w:szCs w:val="24"/>
              </w:rPr>
              <w:t>harač</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object w:dxaOrig="16500" w:dyaOrig="8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239.25pt;height:128.25pt" o:ole="">
                  <v:imagedata r:id="rId4" o:title=""/>
                </v:shape>
                <o:OLEObject Type="Embed" ProgID="PBrush" ShapeID="_x0000_i1130" DrawAspect="Content" ObjectID="_1649785965" r:id="rId5"/>
              </w:object>
            </w: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učenici čitaju tekst o osmanskom feudalnom sustavu u udžbeniku na str. 1</w:t>
            </w:r>
            <w:r w:rsidR="00916CA9" w:rsidRPr="00BF4191">
              <w:rPr>
                <w:rFonts w:ascii="Calibri Light" w:hAnsi="Calibri Light" w:cs="Calibri Light"/>
                <w:sz w:val="24"/>
                <w:szCs w:val="24"/>
              </w:rPr>
              <w:t>53</w:t>
            </w:r>
            <w:r w:rsidRPr="00BF4191">
              <w:rPr>
                <w:rFonts w:ascii="Calibri Light" w:hAnsi="Calibri Light" w:cs="Calibri Light"/>
                <w:sz w:val="24"/>
                <w:szCs w:val="24"/>
              </w:rPr>
              <w:t xml:space="preserve"> i odgovaraju na pitanja:</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1. Kako se zove osmanski feudalni sustav?</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2. Po čemu je dobio ime?</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3. Po čemu se osmanski feudalni sustav razlikuje od europskog feudalnog sustava?</w:t>
            </w: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učitelj/ica dijeli učenicima brojeve od 1 do 3; učenici s brojem jedan čitaju tekst o spahijama; učenici s brojem 2 čitaju tekst o janjičarima, a učenici s brojem 3 čitaju tekst o akindžijama; zadatak je svakog učenika pročitati tekst i u tablicu zapisati ključna obilježja pojedinog reda osmanske vojske</w:t>
            </w:r>
          </w:p>
          <w:p w:rsidR="00916CA9" w:rsidRPr="00BF4191" w:rsidRDefault="00916CA9" w:rsidP="003B1715">
            <w:pPr>
              <w:spacing w:after="0" w:line="240" w:lineRule="auto"/>
              <w:jc w:val="both"/>
              <w:rPr>
                <w:rFonts w:ascii="Calibri Light" w:hAnsi="Calibri Light" w:cs="Calibri Light"/>
                <w:sz w:val="24"/>
                <w:szCs w:val="24"/>
              </w:rPr>
            </w:pPr>
          </w:p>
          <w:tbl>
            <w:tblPr>
              <w:tblStyle w:val="Reetkatablice"/>
              <w:tblW w:w="0" w:type="auto"/>
              <w:tblLook w:val="04A0" w:firstRow="1" w:lastRow="0" w:firstColumn="1" w:lastColumn="0" w:noHBand="0" w:noVBand="1"/>
            </w:tblPr>
            <w:tblGrid>
              <w:gridCol w:w="1542"/>
              <w:gridCol w:w="1543"/>
              <w:gridCol w:w="1543"/>
            </w:tblGrid>
            <w:tr w:rsidR="005B3A9B" w:rsidRPr="00BF4191" w:rsidTr="003B1715">
              <w:trPr>
                <w:trHeight w:val="276"/>
              </w:trPr>
              <w:tc>
                <w:tcPr>
                  <w:tcW w:w="1542" w:type="dxa"/>
                  <w:shd w:val="clear" w:color="auto" w:fill="E5DFEC" w:themeFill="accent4" w:themeFillTint="33"/>
                </w:tcPr>
                <w:p w:rsidR="005B3A9B" w:rsidRPr="00BF4191" w:rsidRDefault="005B3A9B" w:rsidP="003B1715">
                  <w:pPr>
                    <w:jc w:val="center"/>
                    <w:rPr>
                      <w:rFonts w:ascii="Calibri Light" w:hAnsi="Calibri Light" w:cs="Calibri Light"/>
                      <w:b/>
                      <w:bCs/>
                      <w:sz w:val="24"/>
                      <w:szCs w:val="24"/>
                    </w:rPr>
                  </w:pPr>
                  <w:r w:rsidRPr="00BF4191">
                    <w:rPr>
                      <w:rFonts w:ascii="Calibri Light" w:hAnsi="Calibri Light" w:cs="Calibri Light"/>
                      <w:b/>
                      <w:bCs/>
                      <w:sz w:val="24"/>
                      <w:szCs w:val="24"/>
                    </w:rPr>
                    <w:t>spahije</w:t>
                  </w:r>
                </w:p>
              </w:tc>
              <w:tc>
                <w:tcPr>
                  <w:tcW w:w="1543" w:type="dxa"/>
                  <w:shd w:val="clear" w:color="auto" w:fill="E5DFEC" w:themeFill="accent4" w:themeFillTint="33"/>
                </w:tcPr>
                <w:p w:rsidR="005B3A9B" w:rsidRPr="00BF4191" w:rsidRDefault="005B3A9B" w:rsidP="003B1715">
                  <w:pPr>
                    <w:jc w:val="center"/>
                    <w:rPr>
                      <w:rFonts w:ascii="Calibri Light" w:hAnsi="Calibri Light" w:cs="Calibri Light"/>
                      <w:b/>
                      <w:bCs/>
                      <w:sz w:val="24"/>
                      <w:szCs w:val="24"/>
                    </w:rPr>
                  </w:pPr>
                  <w:r w:rsidRPr="00BF4191">
                    <w:rPr>
                      <w:rFonts w:ascii="Calibri Light" w:hAnsi="Calibri Light" w:cs="Calibri Light"/>
                      <w:b/>
                      <w:bCs/>
                      <w:sz w:val="24"/>
                      <w:szCs w:val="24"/>
                    </w:rPr>
                    <w:t>janjičari</w:t>
                  </w:r>
                </w:p>
              </w:tc>
              <w:tc>
                <w:tcPr>
                  <w:tcW w:w="1543" w:type="dxa"/>
                  <w:shd w:val="clear" w:color="auto" w:fill="E5DFEC" w:themeFill="accent4" w:themeFillTint="33"/>
                </w:tcPr>
                <w:p w:rsidR="005B3A9B" w:rsidRPr="00BF4191" w:rsidRDefault="005B3A9B" w:rsidP="003B1715">
                  <w:pPr>
                    <w:jc w:val="center"/>
                    <w:rPr>
                      <w:rFonts w:ascii="Calibri Light" w:hAnsi="Calibri Light" w:cs="Calibri Light"/>
                      <w:b/>
                      <w:bCs/>
                      <w:sz w:val="24"/>
                      <w:szCs w:val="24"/>
                    </w:rPr>
                  </w:pPr>
                  <w:r w:rsidRPr="00BF4191">
                    <w:rPr>
                      <w:rFonts w:ascii="Calibri Light" w:hAnsi="Calibri Light" w:cs="Calibri Light"/>
                      <w:b/>
                      <w:bCs/>
                      <w:sz w:val="24"/>
                      <w:szCs w:val="24"/>
                    </w:rPr>
                    <w:t>akindžije</w:t>
                  </w:r>
                </w:p>
              </w:tc>
            </w:tr>
            <w:tr w:rsidR="005B3A9B" w:rsidRPr="00BF4191" w:rsidTr="003B1715">
              <w:trPr>
                <w:trHeight w:val="750"/>
              </w:trPr>
              <w:tc>
                <w:tcPr>
                  <w:tcW w:w="1542" w:type="dxa"/>
                  <w:shd w:val="clear" w:color="auto" w:fill="B2A1C7" w:themeFill="accent4" w:themeFillTint="99"/>
                </w:tcPr>
                <w:p w:rsidR="005B3A9B" w:rsidRPr="00BF4191" w:rsidRDefault="005B3A9B" w:rsidP="003B1715">
                  <w:pPr>
                    <w:jc w:val="both"/>
                    <w:rPr>
                      <w:rFonts w:ascii="Calibri Light" w:hAnsi="Calibri Light" w:cs="Calibri Light"/>
                      <w:sz w:val="24"/>
                      <w:szCs w:val="24"/>
                    </w:rPr>
                  </w:pPr>
                </w:p>
              </w:tc>
              <w:tc>
                <w:tcPr>
                  <w:tcW w:w="1543" w:type="dxa"/>
                  <w:shd w:val="clear" w:color="auto" w:fill="B2A1C7" w:themeFill="accent4" w:themeFillTint="99"/>
                </w:tcPr>
                <w:p w:rsidR="005B3A9B" w:rsidRPr="00BF4191" w:rsidRDefault="005B3A9B" w:rsidP="003B1715">
                  <w:pPr>
                    <w:jc w:val="both"/>
                    <w:rPr>
                      <w:rFonts w:ascii="Calibri Light" w:hAnsi="Calibri Light" w:cs="Calibri Light"/>
                      <w:sz w:val="24"/>
                      <w:szCs w:val="24"/>
                    </w:rPr>
                  </w:pPr>
                </w:p>
              </w:tc>
              <w:tc>
                <w:tcPr>
                  <w:tcW w:w="1543" w:type="dxa"/>
                  <w:shd w:val="clear" w:color="auto" w:fill="B2A1C7" w:themeFill="accent4" w:themeFillTint="99"/>
                </w:tcPr>
                <w:p w:rsidR="005B3A9B" w:rsidRPr="00BF4191" w:rsidRDefault="005B3A9B" w:rsidP="003B1715">
                  <w:pPr>
                    <w:jc w:val="both"/>
                    <w:rPr>
                      <w:rFonts w:ascii="Calibri Light" w:hAnsi="Calibri Light" w:cs="Calibri Light"/>
                      <w:sz w:val="24"/>
                      <w:szCs w:val="24"/>
                    </w:rPr>
                  </w:pPr>
                </w:p>
              </w:tc>
            </w:tr>
          </w:tbl>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xml:space="preserve"> - nakon što svaki učenik napravi svoj zadatak, formiraju se skupine po troje učenika-svaki učenik je imao po jedan red vojske; svaki učenik u skupini prezentira ostalima svoj red </w:t>
            </w:r>
            <w:r w:rsidRPr="00BF4191">
              <w:rPr>
                <w:rFonts w:ascii="Calibri Light" w:hAnsi="Calibri Light" w:cs="Calibri Light"/>
                <w:sz w:val="24"/>
                <w:szCs w:val="24"/>
              </w:rPr>
              <w:lastRenderedPageBreak/>
              <w:t>vojske koji na temelju tog izlaganja nadopunjuju tablicu</w:t>
            </w:r>
          </w:p>
          <w:p w:rsidR="00916CA9" w:rsidRPr="00BF4191" w:rsidRDefault="00916CA9"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b/>
                <w:bCs/>
                <w:sz w:val="24"/>
                <w:szCs w:val="24"/>
              </w:rPr>
            </w:pPr>
            <w:r w:rsidRPr="00BF4191">
              <w:rPr>
                <w:rFonts w:ascii="Calibri Light" w:hAnsi="Calibri Light" w:cs="Calibri Light"/>
                <w:b/>
                <w:bCs/>
                <w:sz w:val="24"/>
                <w:szCs w:val="24"/>
              </w:rPr>
              <w:t>Tekst 1. Spahije</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Spahija, „konjanik“, vojnik u konjici koji se borio za osmansku vojsku, a zauzvrat je  dobio timar, zemljišni posjed od kojeg je plaćao danak. Spahije su se uglavnom regrutirale iz vojničkih obitelji, ali je sultan mogao dodijeliti zemlju i drugim ljudima koji su se isticali u službi. Spahije su služile u onim provincijama u kojima im je bio dodijeljen timar, u jedinicama koje su vodili sultanovi namjesnici, i to uglavnom od travnja do listopada.</w:t>
            </w: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b/>
                <w:bCs/>
                <w:sz w:val="24"/>
                <w:szCs w:val="24"/>
              </w:rPr>
            </w:pPr>
            <w:r w:rsidRPr="00BF4191">
              <w:rPr>
                <w:rFonts w:ascii="Calibri Light" w:hAnsi="Calibri Light" w:cs="Calibri Light"/>
                <w:b/>
                <w:bCs/>
                <w:sz w:val="24"/>
                <w:szCs w:val="24"/>
              </w:rPr>
              <w:t>Tekst 2. Janjičari</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Janjičar, „vojnik nove vojske“, elitne jedinice pješaštva osnovane u XIV. stoljeću. Janjičari su sve do XVII. stoljeća bili regrutirani iz redova ratnih zarobljenika ili djece nemuslimanskog porijekla pokupljene devširmom. Kada bi primili islam, oni bi postali sultanove sluge, ali su dobivali redovnu plaću. Služili su ili u glavnom gradu ili u pohodima koje je sultan vodio. Od XVI. do XIX. stoljeća, kako im je broj rastao, janjičari su smještani ne samo u Carigrad nego i u manje gradove u unutrašnjosti. S vremenom bi se počeli baviti trgovinom i obrtom, ženili se i svoj imetak i status prenosili na potomke.</w:t>
            </w: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b/>
                <w:bCs/>
                <w:sz w:val="24"/>
                <w:szCs w:val="24"/>
              </w:rPr>
            </w:pPr>
            <w:r w:rsidRPr="00BF4191">
              <w:rPr>
                <w:rFonts w:ascii="Calibri Light" w:hAnsi="Calibri Light" w:cs="Calibri Light"/>
                <w:b/>
                <w:bCs/>
                <w:sz w:val="24"/>
                <w:szCs w:val="24"/>
              </w:rPr>
              <w:t>Tekst 3. Akindžije</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Akindžija, „pljačkaš“, dobrovoljac u neregularnim konjičkim trupama, turskog ili drugog porijekla koji je ratovao na neprijateljskom teritoriju zbog plijena. Akindžije su bile veoma važne u širenju osmanske države u periodu od XIV. do XVI. stoljeća. U jugoistočnoj Europi postojale su četiri glavne grupe akindžija, i njih su uvijek vodili nasljednici osnivača: Mihailoglu, Malkočoglu, Turahanoglu i Evrenosoglu.</w:t>
            </w:r>
          </w:p>
          <w:p w:rsidR="005B3A9B" w:rsidRPr="00BF4191" w:rsidRDefault="005B3A9B" w:rsidP="003B1715">
            <w:pPr>
              <w:spacing w:after="0" w:line="240" w:lineRule="auto"/>
              <w:rPr>
                <w:rFonts w:ascii="Calibri Light" w:hAnsi="Calibri Light" w:cs="Calibri Light"/>
                <w:sz w:val="24"/>
                <w:szCs w:val="24"/>
              </w:rPr>
            </w:pPr>
            <w:r w:rsidRPr="00BF4191">
              <w:rPr>
                <w:rFonts w:ascii="Calibri Light" w:hAnsi="Calibri Light" w:cs="Calibri Light"/>
                <w:sz w:val="24"/>
                <w:szCs w:val="24"/>
              </w:rPr>
              <w:t xml:space="preserve">* tekstovi su preuzeti iz </w:t>
            </w:r>
            <w:bookmarkStart w:id="1" w:name="_Hlk28373664"/>
            <w:r w:rsidRPr="00BF4191">
              <w:rPr>
                <w:rFonts w:ascii="Calibri Light" w:hAnsi="Calibri Light" w:cs="Calibri Light"/>
                <w:sz w:val="24"/>
                <w:szCs w:val="24"/>
              </w:rPr>
              <w:t>Historijska čitanka</w:t>
            </w:r>
            <w:r w:rsidR="00916CA9" w:rsidRPr="00BF4191">
              <w:rPr>
                <w:rFonts w:ascii="Calibri Light" w:hAnsi="Calibri Light" w:cs="Calibri Light"/>
                <w:sz w:val="24"/>
                <w:szCs w:val="24"/>
              </w:rPr>
              <w:t xml:space="preserve"> – </w:t>
            </w:r>
            <w:r w:rsidRPr="00BF4191">
              <w:rPr>
                <w:rFonts w:ascii="Calibri Light" w:hAnsi="Calibri Light" w:cs="Calibri Light"/>
                <w:sz w:val="24"/>
                <w:szCs w:val="24"/>
              </w:rPr>
              <w:t>Osmansko Carstvo (</w:t>
            </w:r>
            <w:hyperlink r:id="rId6" w:history="1">
              <w:r w:rsidRPr="00BF4191">
                <w:rPr>
                  <w:rStyle w:val="Hiperveza"/>
                  <w:rFonts w:ascii="Calibri Light" w:hAnsi="Calibri Light" w:cs="Calibri Light"/>
                  <w:sz w:val="24"/>
                  <w:szCs w:val="24"/>
                </w:rPr>
                <w:t>http://cdrsee.org/jhp/pdf/WorkBook1cro.pdf</w:t>
              </w:r>
            </w:hyperlink>
            <w:r w:rsidRPr="00BF4191">
              <w:rPr>
                <w:rFonts w:ascii="Calibri Light" w:hAnsi="Calibri Light" w:cs="Calibri Light"/>
                <w:sz w:val="24"/>
                <w:szCs w:val="24"/>
              </w:rPr>
              <w:t>)</w:t>
            </w:r>
            <w:bookmarkEnd w:id="1"/>
          </w:p>
          <w:p w:rsidR="005B3A9B" w:rsidRPr="00BF4191" w:rsidRDefault="005B3A9B" w:rsidP="003B1715">
            <w:pPr>
              <w:spacing w:after="0" w:line="240" w:lineRule="auto"/>
              <w:rPr>
                <w:rFonts w:ascii="Calibri Light" w:hAnsi="Calibri Light" w:cs="Calibri Light"/>
                <w:sz w:val="24"/>
                <w:szCs w:val="24"/>
              </w:rPr>
            </w:pPr>
          </w:p>
          <w:p w:rsidR="005B3A9B" w:rsidRPr="00BF4191" w:rsidRDefault="005B3A9B" w:rsidP="00916CA9">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xml:space="preserve">- učenici čitaju dva izvora pomoću kojih upoznaju sustav devširme (Prilog 1 na kraju pripreme) i u paru odgovaraju na pitanja: Koje su razlike u ovim tekstovima?, Koje je koristi imala osmanska država od sustava devširme?, Je li sustav devširme mogao biti </w:t>
            </w:r>
            <w:r w:rsidRPr="00BF4191">
              <w:rPr>
                <w:rFonts w:ascii="Calibri Light" w:hAnsi="Calibri Light" w:cs="Calibri Light"/>
                <w:sz w:val="24"/>
                <w:szCs w:val="24"/>
              </w:rPr>
              <w:lastRenderedPageBreak/>
              <w:t>koristan za nemuslimansko dijete?, Raspravite u paru moralnu pozadinu ovog sustava.</w:t>
            </w:r>
          </w:p>
        </w:tc>
        <w:tc>
          <w:tcPr>
            <w:tcW w:w="3686" w:type="dxa"/>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dopunjavanje grafičkog prikaza ključnim podacima na temelju pročitanog teksta (VZU)</w:t>
            </w: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pitanja i razgovor radi provjere razumijevanja sadržaja (VZU)</w:t>
            </w: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izdvajanje bitnoga iz teksta (VZU)</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usmena prezentacija rada u skupinama - provjera točnosti odgovora(VZU)</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učitelj/ica prati rad učenika, motivira ih i daje im kvalitetne povratne informacije (VZU)</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samovrednovanje (VKU)</w:t>
            </w:r>
          </w:p>
          <w:tbl>
            <w:tblPr>
              <w:tblStyle w:val="Reetkatablice"/>
              <w:tblW w:w="0" w:type="auto"/>
              <w:tblLook w:val="04A0" w:firstRow="1" w:lastRow="0" w:firstColumn="1" w:lastColumn="0" w:noHBand="0" w:noVBand="1"/>
            </w:tblPr>
            <w:tblGrid>
              <w:gridCol w:w="1661"/>
              <w:gridCol w:w="90"/>
              <w:gridCol w:w="469"/>
              <w:gridCol w:w="487"/>
            </w:tblGrid>
            <w:tr w:rsidR="005B3A9B" w:rsidRPr="00BF4191" w:rsidTr="003B1715">
              <w:tc>
                <w:tcPr>
                  <w:tcW w:w="1535" w:type="dxa"/>
                  <w:shd w:val="clear" w:color="auto" w:fill="DAEEF3" w:themeFill="accent5" w:themeFillTint="33"/>
                </w:tcPr>
                <w:p w:rsidR="005B3A9B" w:rsidRPr="00BF4191" w:rsidRDefault="005B3A9B" w:rsidP="003B1715">
                  <w:pPr>
                    <w:jc w:val="both"/>
                    <w:rPr>
                      <w:rFonts w:ascii="Calibri Light" w:hAnsi="Calibri Light" w:cs="Calibri Light"/>
                      <w:b/>
                      <w:bCs/>
                      <w:sz w:val="24"/>
                      <w:szCs w:val="24"/>
                    </w:rPr>
                  </w:pPr>
                  <w:r w:rsidRPr="00BF4191">
                    <w:rPr>
                      <w:rFonts w:ascii="Calibri Light" w:hAnsi="Calibri Light" w:cs="Calibri Light"/>
                      <w:b/>
                      <w:bCs/>
                      <w:sz w:val="24"/>
                      <w:szCs w:val="24"/>
                    </w:rPr>
                    <w:t>Tvrdnja</w:t>
                  </w:r>
                </w:p>
              </w:tc>
              <w:tc>
                <w:tcPr>
                  <w:tcW w:w="557" w:type="dxa"/>
                  <w:gridSpan w:val="2"/>
                  <w:shd w:val="clear" w:color="auto" w:fill="DAEEF3" w:themeFill="accent5" w:themeFillTint="33"/>
                </w:tcPr>
                <w:p w:rsidR="005B3A9B" w:rsidRPr="00BF4191" w:rsidRDefault="005B3A9B" w:rsidP="003B1715">
                  <w:pPr>
                    <w:jc w:val="both"/>
                    <w:rPr>
                      <w:rFonts w:ascii="Calibri Light" w:hAnsi="Calibri Light" w:cs="Calibri Light"/>
                      <w:b/>
                      <w:bCs/>
                      <w:sz w:val="24"/>
                      <w:szCs w:val="24"/>
                    </w:rPr>
                  </w:pPr>
                  <w:r w:rsidRPr="00BF4191">
                    <w:rPr>
                      <w:rFonts w:ascii="Calibri Light" w:hAnsi="Calibri Light" w:cs="Calibri Light"/>
                      <w:b/>
                      <w:bCs/>
                      <w:sz w:val="24"/>
                      <w:szCs w:val="24"/>
                    </w:rPr>
                    <w:t>DA</w:t>
                  </w:r>
                </w:p>
              </w:tc>
              <w:tc>
                <w:tcPr>
                  <w:tcW w:w="460" w:type="dxa"/>
                  <w:shd w:val="clear" w:color="auto" w:fill="DAEEF3" w:themeFill="accent5" w:themeFillTint="33"/>
                </w:tcPr>
                <w:p w:rsidR="005B3A9B" w:rsidRPr="00BF4191" w:rsidRDefault="005B3A9B" w:rsidP="003B1715">
                  <w:pPr>
                    <w:jc w:val="both"/>
                    <w:rPr>
                      <w:rFonts w:ascii="Calibri Light" w:hAnsi="Calibri Light" w:cs="Calibri Light"/>
                      <w:b/>
                      <w:bCs/>
                      <w:sz w:val="24"/>
                      <w:szCs w:val="24"/>
                    </w:rPr>
                  </w:pPr>
                  <w:r w:rsidRPr="00BF4191">
                    <w:rPr>
                      <w:rFonts w:ascii="Calibri Light" w:hAnsi="Calibri Light" w:cs="Calibri Light"/>
                      <w:b/>
                      <w:bCs/>
                      <w:sz w:val="24"/>
                      <w:szCs w:val="24"/>
                    </w:rPr>
                    <w:t>NE</w:t>
                  </w:r>
                </w:p>
              </w:tc>
            </w:tr>
            <w:tr w:rsidR="005B3A9B" w:rsidRPr="00BF4191" w:rsidTr="003B1715">
              <w:tc>
                <w:tcPr>
                  <w:tcW w:w="1623" w:type="dxa"/>
                  <w:gridSpan w:val="2"/>
                  <w:shd w:val="clear" w:color="auto" w:fill="B6DDE8" w:themeFill="accent5" w:themeFillTint="66"/>
                </w:tcPr>
                <w:p w:rsidR="005B3A9B" w:rsidRPr="00BF4191" w:rsidRDefault="005B3A9B" w:rsidP="003B1715">
                  <w:pPr>
                    <w:jc w:val="both"/>
                    <w:rPr>
                      <w:rFonts w:ascii="Calibri Light" w:hAnsi="Calibri Light" w:cs="Calibri Light"/>
                      <w:sz w:val="24"/>
                      <w:szCs w:val="24"/>
                    </w:rPr>
                  </w:pPr>
                  <w:r w:rsidRPr="00BF4191">
                    <w:rPr>
                      <w:rFonts w:ascii="Calibri Light" w:hAnsi="Calibri Light" w:cs="Calibri Light"/>
                      <w:sz w:val="24"/>
                      <w:szCs w:val="24"/>
                    </w:rPr>
                    <w:lastRenderedPageBreak/>
                    <w:t>Zadatak mi je bio zahtjevan.</w:t>
                  </w:r>
                </w:p>
              </w:tc>
              <w:tc>
                <w:tcPr>
                  <w:tcW w:w="469" w:type="dxa"/>
                  <w:shd w:val="clear" w:color="auto" w:fill="B6DDE8" w:themeFill="accent5" w:themeFillTint="66"/>
                </w:tcPr>
                <w:p w:rsidR="005B3A9B" w:rsidRPr="00BF4191" w:rsidRDefault="005B3A9B" w:rsidP="003B1715">
                  <w:pPr>
                    <w:jc w:val="both"/>
                    <w:rPr>
                      <w:rFonts w:ascii="Calibri Light" w:hAnsi="Calibri Light" w:cs="Calibri Light"/>
                      <w:sz w:val="24"/>
                      <w:szCs w:val="24"/>
                    </w:rPr>
                  </w:pPr>
                </w:p>
              </w:tc>
              <w:tc>
                <w:tcPr>
                  <w:tcW w:w="460" w:type="dxa"/>
                  <w:shd w:val="clear" w:color="auto" w:fill="B6DDE8" w:themeFill="accent5" w:themeFillTint="66"/>
                </w:tcPr>
                <w:p w:rsidR="005B3A9B" w:rsidRPr="00BF4191" w:rsidRDefault="005B3A9B" w:rsidP="003B1715">
                  <w:pPr>
                    <w:jc w:val="both"/>
                    <w:rPr>
                      <w:rFonts w:ascii="Calibri Light" w:hAnsi="Calibri Light" w:cs="Calibri Light"/>
                      <w:sz w:val="24"/>
                      <w:szCs w:val="24"/>
                    </w:rPr>
                  </w:pPr>
                </w:p>
              </w:tc>
            </w:tr>
            <w:tr w:rsidR="005B3A9B" w:rsidRPr="00BF4191" w:rsidTr="003B1715">
              <w:tc>
                <w:tcPr>
                  <w:tcW w:w="1623" w:type="dxa"/>
                  <w:gridSpan w:val="2"/>
                  <w:shd w:val="clear" w:color="auto" w:fill="92CDDC" w:themeFill="accent5" w:themeFillTint="99"/>
                </w:tcPr>
                <w:p w:rsidR="005B3A9B" w:rsidRPr="00BF4191" w:rsidRDefault="005B3A9B" w:rsidP="003B1715">
                  <w:pPr>
                    <w:jc w:val="both"/>
                    <w:rPr>
                      <w:rFonts w:ascii="Calibri Light" w:hAnsi="Calibri Light" w:cs="Calibri Light"/>
                      <w:sz w:val="24"/>
                      <w:szCs w:val="24"/>
                    </w:rPr>
                  </w:pPr>
                  <w:r w:rsidRPr="00BF4191">
                    <w:rPr>
                      <w:rFonts w:ascii="Calibri Light" w:hAnsi="Calibri Light" w:cs="Calibri Light"/>
                      <w:sz w:val="24"/>
                      <w:szCs w:val="24"/>
                    </w:rPr>
                    <w:t>Tijekom rješavanja zadatka bilo mi je dosadno.</w:t>
                  </w:r>
                </w:p>
              </w:tc>
              <w:tc>
                <w:tcPr>
                  <w:tcW w:w="469" w:type="dxa"/>
                  <w:shd w:val="clear" w:color="auto" w:fill="92CDDC" w:themeFill="accent5" w:themeFillTint="99"/>
                </w:tcPr>
                <w:p w:rsidR="005B3A9B" w:rsidRPr="00BF4191" w:rsidRDefault="005B3A9B" w:rsidP="003B1715">
                  <w:pPr>
                    <w:jc w:val="both"/>
                    <w:rPr>
                      <w:rFonts w:ascii="Calibri Light" w:hAnsi="Calibri Light" w:cs="Calibri Light"/>
                      <w:sz w:val="24"/>
                      <w:szCs w:val="24"/>
                    </w:rPr>
                  </w:pPr>
                </w:p>
              </w:tc>
              <w:tc>
                <w:tcPr>
                  <w:tcW w:w="460" w:type="dxa"/>
                  <w:shd w:val="clear" w:color="auto" w:fill="92CDDC" w:themeFill="accent5" w:themeFillTint="99"/>
                </w:tcPr>
                <w:p w:rsidR="005B3A9B" w:rsidRPr="00BF4191" w:rsidRDefault="005B3A9B" w:rsidP="003B1715">
                  <w:pPr>
                    <w:jc w:val="both"/>
                    <w:rPr>
                      <w:rFonts w:ascii="Calibri Light" w:hAnsi="Calibri Light" w:cs="Calibri Light"/>
                      <w:sz w:val="24"/>
                      <w:szCs w:val="24"/>
                    </w:rPr>
                  </w:pPr>
                </w:p>
              </w:tc>
            </w:tr>
            <w:tr w:rsidR="005B3A9B" w:rsidRPr="00BF4191" w:rsidTr="003B1715">
              <w:tc>
                <w:tcPr>
                  <w:tcW w:w="1623" w:type="dxa"/>
                  <w:gridSpan w:val="2"/>
                  <w:shd w:val="clear" w:color="auto" w:fill="31849B" w:themeFill="accent5" w:themeFillShade="BF"/>
                </w:tcPr>
                <w:p w:rsidR="005B3A9B" w:rsidRPr="00BF4191" w:rsidRDefault="005B3A9B" w:rsidP="003B1715">
                  <w:pPr>
                    <w:jc w:val="both"/>
                    <w:rPr>
                      <w:rFonts w:ascii="Calibri Light" w:hAnsi="Calibri Light" w:cs="Calibri Light"/>
                      <w:sz w:val="24"/>
                      <w:szCs w:val="24"/>
                    </w:rPr>
                  </w:pPr>
                  <w:r w:rsidRPr="00BF4191">
                    <w:rPr>
                      <w:rFonts w:ascii="Calibri Light" w:hAnsi="Calibri Light" w:cs="Calibri Light"/>
                      <w:sz w:val="24"/>
                      <w:szCs w:val="24"/>
                    </w:rPr>
                    <w:t>Smatram da smo u skupini razvili zadovoljavajuću suradnju.</w:t>
                  </w:r>
                </w:p>
              </w:tc>
              <w:tc>
                <w:tcPr>
                  <w:tcW w:w="469" w:type="dxa"/>
                  <w:shd w:val="clear" w:color="auto" w:fill="31849B" w:themeFill="accent5" w:themeFillShade="BF"/>
                </w:tcPr>
                <w:p w:rsidR="005B3A9B" w:rsidRPr="00BF4191" w:rsidRDefault="005B3A9B" w:rsidP="003B1715">
                  <w:pPr>
                    <w:jc w:val="both"/>
                    <w:rPr>
                      <w:rFonts w:ascii="Calibri Light" w:hAnsi="Calibri Light" w:cs="Calibri Light"/>
                      <w:sz w:val="24"/>
                      <w:szCs w:val="24"/>
                    </w:rPr>
                  </w:pPr>
                </w:p>
              </w:tc>
              <w:tc>
                <w:tcPr>
                  <w:tcW w:w="460" w:type="dxa"/>
                  <w:shd w:val="clear" w:color="auto" w:fill="31849B" w:themeFill="accent5" w:themeFillShade="BF"/>
                </w:tcPr>
                <w:p w:rsidR="005B3A9B" w:rsidRPr="00BF4191" w:rsidRDefault="005B3A9B" w:rsidP="003B1715">
                  <w:pPr>
                    <w:jc w:val="both"/>
                    <w:rPr>
                      <w:rFonts w:ascii="Calibri Light" w:hAnsi="Calibri Light" w:cs="Calibri Light"/>
                      <w:sz w:val="24"/>
                      <w:szCs w:val="24"/>
                    </w:rPr>
                  </w:pPr>
                </w:p>
              </w:tc>
            </w:tr>
          </w:tbl>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usporedna analiza dva pisana povijesna izvora-uočavanje sličnosti i razlika (VZU)</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provjera razumijevanja sadržaja i rasprava o moralnosti sustava devširme (VZU)</w:t>
            </w:r>
          </w:p>
        </w:tc>
      </w:tr>
      <w:tr w:rsidR="005B3A9B" w:rsidRPr="00BF4191" w:rsidTr="00916CA9">
        <w:trPr>
          <w:trHeight w:val="1119"/>
        </w:trPr>
        <w:tc>
          <w:tcPr>
            <w:tcW w:w="1460" w:type="dxa"/>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jc w:val="center"/>
              <w:rPr>
                <w:rFonts w:ascii="Calibri Light" w:hAnsi="Calibri Light" w:cs="Calibri Light"/>
                <w:b/>
                <w:sz w:val="24"/>
                <w:szCs w:val="24"/>
              </w:rPr>
            </w:pPr>
          </w:p>
          <w:p w:rsidR="005B3A9B" w:rsidRPr="00BF4191" w:rsidRDefault="005B3A9B" w:rsidP="003B1715">
            <w:pPr>
              <w:spacing w:after="0" w:line="240" w:lineRule="auto"/>
              <w:jc w:val="center"/>
              <w:rPr>
                <w:rFonts w:ascii="Calibri Light" w:hAnsi="Calibri Light" w:cs="Calibri Light"/>
                <w:b/>
                <w:sz w:val="24"/>
                <w:szCs w:val="24"/>
                <w:u w:val="single"/>
              </w:rPr>
            </w:pPr>
            <w:r w:rsidRPr="00BF4191">
              <w:rPr>
                <w:rFonts w:ascii="Calibri Light" w:hAnsi="Calibri Light" w:cs="Calibri Light"/>
                <w:b/>
                <w:sz w:val="24"/>
                <w:szCs w:val="24"/>
                <w:u w:val="single"/>
              </w:rPr>
              <w:t>ZAVRŠNI DIO</w:t>
            </w:r>
          </w:p>
        </w:tc>
        <w:tc>
          <w:tcPr>
            <w:tcW w:w="8854" w:type="dxa"/>
            <w:gridSpan w:val="3"/>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contextualSpacing/>
              <w:jc w:val="both"/>
              <w:rPr>
                <w:rFonts w:ascii="Calibri Light" w:hAnsi="Calibri Light" w:cs="Calibri Light"/>
                <w:sz w:val="24"/>
                <w:szCs w:val="24"/>
              </w:rPr>
            </w:pPr>
          </w:p>
          <w:p w:rsidR="005B3A9B" w:rsidRPr="00BF4191" w:rsidRDefault="005B3A9B" w:rsidP="003B1715">
            <w:pPr>
              <w:spacing w:after="0" w:line="240" w:lineRule="auto"/>
              <w:contextualSpacing/>
              <w:jc w:val="both"/>
              <w:rPr>
                <w:rFonts w:ascii="Calibri Light" w:hAnsi="Calibri Light" w:cs="Calibri Light"/>
                <w:sz w:val="24"/>
                <w:szCs w:val="24"/>
              </w:rPr>
            </w:pPr>
            <w:r w:rsidRPr="00BF4191">
              <w:rPr>
                <w:rFonts w:ascii="Calibri Light" w:hAnsi="Calibri Light" w:cs="Calibri Light"/>
                <w:sz w:val="24"/>
                <w:szCs w:val="24"/>
              </w:rPr>
              <w:t>- učenici samostalno ili u paru igraju Kahoot kviz (</w:t>
            </w:r>
            <w:hyperlink r:id="rId7" w:history="1">
              <w:r w:rsidRPr="00BF4191">
                <w:rPr>
                  <w:rStyle w:val="Hiperveza"/>
                  <w:rFonts w:ascii="Calibri Light" w:hAnsi="Calibri Light" w:cs="Calibri Light"/>
                  <w:sz w:val="24"/>
                  <w:szCs w:val="24"/>
                </w:rPr>
                <w:t>https://create.kahoot.it/details/osmansko-carstvo/8aa76f32-8ab2-4b03-a3e3-90741e2da369</w:t>
              </w:r>
            </w:hyperlink>
            <w:r w:rsidRPr="00BF4191">
              <w:rPr>
                <w:rFonts w:ascii="Calibri Light" w:hAnsi="Calibri Light" w:cs="Calibri Light"/>
                <w:sz w:val="24"/>
                <w:szCs w:val="24"/>
              </w:rPr>
              <w:t>)</w:t>
            </w:r>
          </w:p>
          <w:p w:rsidR="005B3A9B" w:rsidRPr="00BF4191" w:rsidRDefault="005B3A9B" w:rsidP="003B1715">
            <w:pPr>
              <w:spacing w:after="0" w:line="240" w:lineRule="auto"/>
              <w:contextualSpacing/>
              <w:jc w:val="both"/>
              <w:rPr>
                <w:rFonts w:ascii="Calibri Light" w:hAnsi="Calibri Light" w:cs="Calibri Light"/>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provjera točnosti odgovora (VZU)</w:t>
            </w:r>
          </w:p>
        </w:tc>
      </w:tr>
      <w:tr w:rsidR="005B3A9B" w:rsidRPr="00BF4191" w:rsidTr="00916CA9">
        <w:trPr>
          <w:trHeight w:val="698"/>
        </w:trPr>
        <w:tc>
          <w:tcPr>
            <w:tcW w:w="14000" w:type="dxa"/>
            <w:gridSpan w:val="5"/>
            <w:tcBorders>
              <w:top w:val="single" w:sz="4" w:space="0" w:color="000000"/>
              <w:left w:val="single" w:sz="4" w:space="0" w:color="000000"/>
              <w:bottom w:val="single" w:sz="4" w:space="0" w:color="000000"/>
              <w:right w:val="single" w:sz="4" w:space="0" w:color="000000"/>
            </w:tcBorders>
          </w:tcPr>
          <w:p w:rsidR="005B3A9B" w:rsidRPr="00BF4191" w:rsidRDefault="005B3A9B" w:rsidP="003B1715">
            <w:pPr>
              <w:spacing w:after="0" w:line="240" w:lineRule="auto"/>
              <w:jc w:val="both"/>
              <w:rPr>
                <w:rFonts w:ascii="Calibri Light" w:hAnsi="Calibri Light" w:cs="Calibri Light"/>
                <w:b/>
                <w:sz w:val="24"/>
                <w:szCs w:val="24"/>
              </w:rPr>
            </w:pPr>
            <w:r w:rsidRPr="00BF4191">
              <w:rPr>
                <w:rFonts w:ascii="Calibri Light" w:hAnsi="Calibri Light" w:cs="Calibri Light"/>
                <w:b/>
                <w:sz w:val="24"/>
                <w:szCs w:val="24"/>
              </w:rPr>
              <w:t>Plan ploče</w:t>
            </w:r>
          </w:p>
          <w:p w:rsidR="005B3A9B" w:rsidRPr="00BF4191" w:rsidRDefault="005B3A9B" w:rsidP="003B1715">
            <w:pPr>
              <w:spacing w:after="0" w:line="240" w:lineRule="auto"/>
              <w:jc w:val="center"/>
              <w:rPr>
                <w:rFonts w:ascii="Calibri Light" w:hAnsi="Calibri Light" w:cs="Calibri Light"/>
                <w:b/>
                <w:bCs/>
                <w:sz w:val="24"/>
                <w:szCs w:val="24"/>
              </w:rPr>
            </w:pPr>
            <w:r w:rsidRPr="00BF4191">
              <w:rPr>
                <w:rFonts w:ascii="Calibri Light" w:hAnsi="Calibri Light" w:cs="Calibri Light"/>
                <w:bCs/>
                <w:sz w:val="24"/>
                <w:szCs w:val="24"/>
              </w:rPr>
              <w:t xml:space="preserve"> </w:t>
            </w:r>
            <w:r w:rsidRPr="00BF4191">
              <w:rPr>
                <w:rFonts w:ascii="Calibri Light" w:hAnsi="Calibri Light" w:cs="Calibri Light"/>
                <w:b/>
                <w:bCs/>
                <w:sz w:val="24"/>
                <w:szCs w:val="24"/>
              </w:rPr>
              <w:t>Postanak i uspon osmanske države</w:t>
            </w:r>
          </w:p>
          <w:p w:rsidR="005B3A9B" w:rsidRPr="00BF4191" w:rsidRDefault="005B3A9B" w:rsidP="003B1715">
            <w:pPr>
              <w:spacing w:after="0" w:line="240" w:lineRule="auto"/>
              <w:jc w:val="center"/>
              <w:rPr>
                <w:rFonts w:ascii="Calibri Light" w:hAnsi="Calibri Light" w:cs="Calibri Light"/>
                <w:b/>
                <w:bCs/>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t xml:space="preserve">- XIII. stoljeće - ujedinjenje turskih plemena pod vodstvom Osmana </w:t>
            </w:r>
            <w:r w:rsidRPr="00BF4191">
              <w:rPr>
                <w:rFonts w:ascii="Calibri Light" w:hAnsi="Calibri Light" w:cs="Calibri Light"/>
                <w:sz w:val="24"/>
                <w:szCs w:val="24"/>
              </w:rPr>
              <w:sym w:font="Wingdings" w:char="F0E0"/>
            </w:r>
            <w:r w:rsidRPr="00BF4191">
              <w:rPr>
                <w:rFonts w:ascii="Calibri Light" w:hAnsi="Calibri Light" w:cs="Calibri Light"/>
                <w:sz w:val="24"/>
                <w:szCs w:val="24"/>
              </w:rPr>
              <w:t xml:space="preserve"> Osmansko Carstvo</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sz w:val="24"/>
                <w:szCs w:val="24"/>
              </w:rPr>
              <w:object w:dxaOrig="16501" w:dyaOrig="8857">
                <v:shape id="_x0000_i1084" type="#_x0000_t75" style="width:426.75pt;height:229.5pt" o:ole="">
                  <v:imagedata r:id="rId8" o:title=""/>
                </v:shape>
                <o:OLEObject Type="Embed" ProgID="PBrush" ShapeID="_x0000_i1084" DrawAspect="Content" ObjectID="_1649785966" r:id="rId9"/>
              </w:object>
            </w:r>
          </w:p>
          <w:p w:rsidR="00916CA9" w:rsidRPr="00BF4191" w:rsidRDefault="00916CA9" w:rsidP="003B1715">
            <w:pPr>
              <w:spacing w:after="0" w:line="240" w:lineRule="auto"/>
              <w:jc w:val="both"/>
              <w:rPr>
                <w:rFonts w:ascii="Calibri Light" w:hAnsi="Calibri Light" w:cs="Calibri Light"/>
                <w:sz w:val="24"/>
                <w:szCs w:val="24"/>
              </w:rPr>
            </w:pP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b/>
                <w:bCs/>
                <w:sz w:val="24"/>
                <w:szCs w:val="24"/>
              </w:rPr>
              <w:t xml:space="preserve">- timarski sustav </w:t>
            </w:r>
            <w:r w:rsidRPr="00BF4191">
              <w:rPr>
                <w:rFonts w:ascii="Calibri Light" w:hAnsi="Calibri Light" w:cs="Calibri Light"/>
                <w:sz w:val="24"/>
                <w:szCs w:val="24"/>
              </w:rPr>
              <w:t>- osmanski feudalni sustav</w:t>
            </w:r>
          </w:p>
          <w:p w:rsidR="005B3A9B" w:rsidRPr="00BF4191" w:rsidRDefault="005B3A9B" w:rsidP="003B1715">
            <w:pPr>
              <w:spacing w:after="0" w:line="240" w:lineRule="auto"/>
              <w:jc w:val="both"/>
              <w:rPr>
                <w:rFonts w:ascii="Calibri Light" w:hAnsi="Calibri Light" w:cs="Calibri Light"/>
                <w:sz w:val="24"/>
                <w:szCs w:val="24"/>
              </w:rPr>
            </w:pPr>
            <w:r w:rsidRPr="00BF4191">
              <w:rPr>
                <w:rFonts w:ascii="Calibri Light" w:hAnsi="Calibri Light" w:cs="Calibri Light"/>
                <w:b/>
                <w:bCs/>
                <w:sz w:val="24"/>
                <w:szCs w:val="24"/>
              </w:rPr>
              <w:t xml:space="preserve">                               </w:t>
            </w:r>
            <w:r w:rsidRPr="00BF4191">
              <w:rPr>
                <w:rFonts w:ascii="Calibri Light" w:hAnsi="Calibri Light" w:cs="Calibri Light"/>
                <w:sz w:val="24"/>
                <w:szCs w:val="24"/>
              </w:rPr>
              <w:t>- nakon smrti uživatelja, zemlja se vraćala državi</w:t>
            </w:r>
          </w:p>
          <w:p w:rsidR="00916CA9" w:rsidRPr="00BF4191" w:rsidRDefault="00916CA9" w:rsidP="003B1715">
            <w:pPr>
              <w:spacing w:after="0" w:line="240" w:lineRule="auto"/>
              <w:jc w:val="both"/>
              <w:rPr>
                <w:rFonts w:ascii="Calibri Light" w:hAnsi="Calibri Light" w:cs="Calibri Light"/>
                <w:sz w:val="24"/>
                <w:szCs w:val="24"/>
              </w:rPr>
            </w:pPr>
          </w:p>
          <w:tbl>
            <w:tblPr>
              <w:tblStyle w:val="Reetkatablice"/>
              <w:tblW w:w="0" w:type="auto"/>
              <w:tblLook w:val="04A0" w:firstRow="1" w:lastRow="0" w:firstColumn="1" w:lastColumn="0" w:noHBand="0" w:noVBand="1"/>
            </w:tblPr>
            <w:tblGrid>
              <w:gridCol w:w="1542"/>
              <w:gridCol w:w="1543"/>
              <w:gridCol w:w="1708"/>
            </w:tblGrid>
            <w:tr w:rsidR="005B3A9B" w:rsidRPr="00BF4191" w:rsidTr="003B1715">
              <w:trPr>
                <w:trHeight w:val="276"/>
              </w:trPr>
              <w:tc>
                <w:tcPr>
                  <w:tcW w:w="1542" w:type="dxa"/>
                  <w:shd w:val="clear" w:color="auto" w:fill="E5DFEC" w:themeFill="accent4" w:themeFillTint="33"/>
                </w:tcPr>
                <w:p w:rsidR="005B3A9B" w:rsidRPr="00BF4191" w:rsidRDefault="005B3A9B" w:rsidP="003B1715">
                  <w:pPr>
                    <w:jc w:val="center"/>
                    <w:rPr>
                      <w:rFonts w:ascii="Calibri Light" w:hAnsi="Calibri Light" w:cs="Calibri Light"/>
                      <w:b/>
                      <w:bCs/>
                      <w:sz w:val="24"/>
                      <w:szCs w:val="24"/>
                    </w:rPr>
                  </w:pPr>
                  <w:r w:rsidRPr="00BF4191">
                    <w:rPr>
                      <w:rFonts w:ascii="Calibri Light" w:hAnsi="Calibri Light" w:cs="Calibri Light"/>
                      <w:b/>
                      <w:bCs/>
                      <w:sz w:val="24"/>
                      <w:szCs w:val="24"/>
                    </w:rPr>
                    <w:t>spahije</w:t>
                  </w:r>
                </w:p>
              </w:tc>
              <w:tc>
                <w:tcPr>
                  <w:tcW w:w="1543" w:type="dxa"/>
                  <w:shd w:val="clear" w:color="auto" w:fill="E5DFEC" w:themeFill="accent4" w:themeFillTint="33"/>
                </w:tcPr>
                <w:p w:rsidR="005B3A9B" w:rsidRPr="00BF4191" w:rsidRDefault="005B3A9B" w:rsidP="003B1715">
                  <w:pPr>
                    <w:jc w:val="center"/>
                    <w:rPr>
                      <w:rFonts w:ascii="Calibri Light" w:hAnsi="Calibri Light" w:cs="Calibri Light"/>
                      <w:b/>
                      <w:bCs/>
                      <w:sz w:val="24"/>
                      <w:szCs w:val="24"/>
                    </w:rPr>
                  </w:pPr>
                  <w:r w:rsidRPr="00BF4191">
                    <w:rPr>
                      <w:rFonts w:ascii="Calibri Light" w:hAnsi="Calibri Light" w:cs="Calibri Light"/>
                      <w:b/>
                      <w:bCs/>
                      <w:sz w:val="24"/>
                      <w:szCs w:val="24"/>
                    </w:rPr>
                    <w:t>janjičari</w:t>
                  </w:r>
                </w:p>
              </w:tc>
              <w:tc>
                <w:tcPr>
                  <w:tcW w:w="1543" w:type="dxa"/>
                  <w:shd w:val="clear" w:color="auto" w:fill="E5DFEC" w:themeFill="accent4" w:themeFillTint="33"/>
                </w:tcPr>
                <w:p w:rsidR="005B3A9B" w:rsidRPr="00BF4191" w:rsidRDefault="005B3A9B" w:rsidP="003B1715">
                  <w:pPr>
                    <w:jc w:val="center"/>
                    <w:rPr>
                      <w:rFonts w:ascii="Calibri Light" w:hAnsi="Calibri Light" w:cs="Calibri Light"/>
                      <w:b/>
                      <w:bCs/>
                      <w:sz w:val="24"/>
                      <w:szCs w:val="24"/>
                    </w:rPr>
                  </w:pPr>
                  <w:r w:rsidRPr="00BF4191">
                    <w:rPr>
                      <w:rFonts w:ascii="Calibri Light" w:hAnsi="Calibri Light" w:cs="Calibri Light"/>
                      <w:b/>
                      <w:bCs/>
                      <w:sz w:val="24"/>
                      <w:szCs w:val="24"/>
                    </w:rPr>
                    <w:t>akindžije</w:t>
                  </w:r>
                </w:p>
              </w:tc>
            </w:tr>
            <w:tr w:rsidR="005B3A9B" w:rsidRPr="00BF4191" w:rsidTr="003B1715">
              <w:trPr>
                <w:trHeight w:val="750"/>
              </w:trPr>
              <w:tc>
                <w:tcPr>
                  <w:tcW w:w="1542" w:type="dxa"/>
                  <w:shd w:val="clear" w:color="auto" w:fill="B2A1C7" w:themeFill="accent4" w:themeFillTint="99"/>
                </w:tcPr>
                <w:p w:rsidR="005B3A9B" w:rsidRPr="00BF4191" w:rsidRDefault="005B3A9B" w:rsidP="003B1715">
                  <w:pPr>
                    <w:jc w:val="both"/>
                    <w:rPr>
                      <w:rFonts w:ascii="Calibri Light" w:hAnsi="Calibri Light" w:cs="Calibri Light"/>
                      <w:sz w:val="24"/>
                      <w:szCs w:val="24"/>
                    </w:rPr>
                  </w:pPr>
                  <w:r w:rsidRPr="00BF4191">
                    <w:rPr>
                      <w:rFonts w:ascii="Calibri Light" w:hAnsi="Calibri Light" w:cs="Calibri Light"/>
                      <w:sz w:val="24"/>
                      <w:szCs w:val="24"/>
                    </w:rPr>
                    <w:t>„konjanik“, vojnik u konjici koji se borio za osmansku vojsku, a zauzvrat je  dobio timar</w:t>
                  </w:r>
                </w:p>
              </w:tc>
              <w:tc>
                <w:tcPr>
                  <w:tcW w:w="1543" w:type="dxa"/>
                  <w:shd w:val="clear" w:color="auto" w:fill="B2A1C7" w:themeFill="accent4" w:themeFillTint="99"/>
                </w:tcPr>
                <w:p w:rsidR="005B3A9B" w:rsidRPr="00BF4191" w:rsidRDefault="005B3A9B" w:rsidP="003B1715">
                  <w:pPr>
                    <w:jc w:val="both"/>
                    <w:rPr>
                      <w:rFonts w:ascii="Calibri Light" w:hAnsi="Calibri Light" w:cs="Calibri Light"/>
                      <w:sz w:val="24"/>
                      <w:szCs w:val="24"/>
                    </w:rPr>
                  </w:pPr>
                  <w:r w:rsidRPr="00BF4191">
                    <w:rPr>
                      <w:rFonts w:ascii="Calibri Light" w:hAnsi="Calibri Light" w:cs="Calibri Light"/>
                      <w:sz w:val="24"/>
                      <w:szCs w:val="24"/>
                    </w:rPr>
                    <w:t>„vojnik nove vojske“, elitne jedinice pješaštva osnovane u XIV. stoljeću</w:t>
                  </w:r>
                </w:p>
              </w:tc>
              <w:tc>
                <w:tcPr>
                  <w:tcW w:w="1543" w:type="dxa"/>
                  <w:shd w:val="clear" w:color="auto" w:fill="B2A1C7" w:themeFill="accent4" w:themeFillTint="99"/>
                </w:tcPr>
                <w:p w:rsidR="005B3A9B" w:rsidRPr="00BF4191" w:rsidRDefault="005B3A9B" w:rsidP="003B1715">
                  <w:pPr>
                    <w:jc w:val="both"/>
                    <w:rPr>
                      <w:rFonts w:ascii="Calibri Light" w:hAnsi="Calibri Light" w:cs="Calibri Light"/>
                      <w:sz w:val="24"/>
                      <w:szCs w:val="24"/>
                    </w:rPr>
                  </w:pPr>
                  <w:r w:rsidRPr="00BF4191">
                    <w:rPr>
                      <w:rFonts w:ascii="Calibri Light" w:hAnsi="Calibri Light" w:cs="Calibri Light"/>
                      <w:sz w:val="24"/>
                      <w:szCs w:val="24"/>
                    </w:rPr>
                    <w:t xml:space="preserve">„pljačkaš“, dobrovoljac u neregularnim konjičkim trupama, turskog ili drugog porijekla koji je </w:t>
                  </w:r>
                  <w:r w:rsidRPr="00BF4191">
                    <w:rPr>
                      <w:rFonts w:ascii="Calibri Light" w:hAnsi="Calibri Light" w:cs="Calibri Light"/>
                      <w:sz w:val="24"/>
                      <w:szCs w:val="24"/>
                    </w:rPr>
                    <w:lastRenderedPageBreak/>
                    <w:t>ratovao na neprijateljskom teritoriju zbog plijena</w:t>
                  </w:r>
                </w:p>
              </w:tc>
            </w:tr>
          </w:tbl>
          <w:p w:rsidR="005B3A9B" w:rsidRPr="00BF4191" w:rsidRDefault="005B3A9B" w:rsidP="003B1715">
            <w:pPr>
              <w:spacing w:after="0" w:line="240" w:lineRule="auto"/>
              <w:jc w:val="both"/>
              <w:rPr>
                <w:rFonts w:ascii="Calibri Light" w:hAnsi="Calibri Light" w:cs="Calibri Light"/>
                <w:sz w:val="24"/>
                <w:szCs w:val="24"/>
              </w:rPr>
            </w:pPr>
          </w:p>
        </w:tc>
      </w:tr>
    </w:tbl>
    <w:p w:rsidR="005B3A9B" w:rsidRPr="00BF4191" w:rsidRDefault="005B3A9B" w:rsidP="005B3A9B">
      <w:pPr>
        <w:rPr>
          <w:rFonts w:ascii="Calibri Light" w:hAnsi="Calibri Light" w:cs="Calibri Light"/>
          <w:sz w:val="24"/>
          <w:szCs w:val="24"/>
        </w:rPr>
      </w:pPr>
    </w:p>
    <w:p w:rsidR="005B3A9B" w:rsidRPr="00BF4191" w:rsidRDefault="005B3A9B" w:rsidP="005B3A9B">
      <w:pPr>
        <w:rPr>
          <w:rFonts w:ascii="Calibri Light" w:hAnsi="Calibri Light" w:cs="Calibri Light"/>
          <w:b/>
          <w:bCs/>
          <w:sz w:val="24"/>
          <w:szCs w:val="24"/>
        </w:rPr>
      </w:pPr>
      <w:r w:rsidRPr="00BF4191">
        <w:rPr>
          <w:rFonts w:ascii="Calibri Light" w:hAnsi="Calibri Light" w:cs="Calibri Light"/>
          <w:b/>
          <w:bCs/>
          <w:sz w:val="24"/>
          <w:szCs w:val="24"/>
        </w:rPr>
        <w:t xml:space="preserve">Prilog 1. Sustav devširme </w:t>
      </w:r>
      <w:r w:rsidRPr="00BF4191">
        <w:rPr>
          <w:rFonts w:ascii="Calibri Light" w:hAnsi="Calibri Light" w:cs="Calibri Light"/>
          <w:sz w:val="24"/>
          <w:szCs w:val="24"/>
        </w:rPr>
        <w:t>(preuzeto iz Historijska čitanka – Osmansko Carstvo (</w:t>
      </w:r>
      <w:hyperlink r:id="rId10" w:history="1">
        <w:r w:rsidRPr="00BF4191">
          <w:rPr>
            <w:rStyle w:val="Hiperveza"/>
            <w:rFonts w:ascii="Calibri Light" w:hAnsi="Calibri Light" w:cs="Calibri Light"/>
            <w:sz w:val="24"/>
            <w:szCs w:val="24"/>
          </w:rPr>
          <w:t>http://cdrsee.org/jhp/pd f/W orkBook1cro.pdf</w:t>
        </w:r>
      </w:hyperlink>
      <w:r w:rsidRPr="00BF4191">
        <w:rPr>
          <w:rFonts w:ascii="Calibri Light" w:hAnsi="Calibri Light" w:cs="Calibri Light"/>
          <w:sz w:val="24"/>
          <w:szCs w:val="24"/>
        </w:rPr>
        <w:t>)</w:t>
      </w:r>
    </w:p>
    <w:p w:rsidR="005B3A9B" w:rsidRPr="00BF4191" w:rsidRDefault="005B3A9B" w:rsidP="005B3A9B">
      <w:pPr>
        <w:jc w:val="both"/>
        <w:rPr>
          <w:rFonts w:ascii="Calibri Light" w:hAnsi="Calibri Light" w:cs="Calibri Light"/>
          <w:i/>
          <w:iCs/>
          <w:sz w:val="24"/>
          <w:szCs w:val="24"/>
        </w:rPr>
      </w:pPr>
      <w:r w:rsidRPr="00BF4191">
        <w:rPr>
          <w:rFonts w:ascii="Calibri Light" w:hAnsi="Calibri Light" w:cs="Calibri Light"/>
          <w:b/>
          <w:bCs/>
          <w:sz w:val="24"/>
          <w:szCs w:val="24"/>
        </w:rPr>
        <w:t xml:space="preserve">Tekst A: </w:t>
      </w:r>
      <w:r w:rsidRPr="00BF4191">
        <w:rPr>
          <w:rFonts w:ascii="Calibri Light" w:hAnsi="Calibri Light" w:cs="Calibri Light"/>
          <w:i/>
          <w:iCs/>
          <w:sz w:val="24"/>
          <w:szCs w:val="24"/>
        </w:rPr>
        <w:t>Sustav devširme u opisu bivšeg janjičara</w:t>
      </w:r>
    </w:p>
    <w:p w:rsidR="005B3A9B" w:rsidRPr="00BF4191" w:rsidRDefault="005B3A9B" w:rsidP="005B3A9B">
      <w:pPr>
        <w:jc w:val="both"/>
        <w:rPr>
          <w:rFonts w:ascii="Calibri Light" w:hAnsi="Calibri Light" w:cs="Calibri Light"/>
          <w:sz w:val="24"/>
          <w:szCs w:val="24"/>
        </w:rPr>
      </w:pPr>
      <w:r w:rsidRPr="00BF4191">
        <w:rPr>
          <w:rFonts w:ascii="Calibri Light" w:hAnsi="Calibri Light" w:cs="Calibri Light"/>
          <w:sz w:val="24"/>
          <w:szCs w:val="24"/>
        </w:rPr>
        <w:t>Kad god zauzmu neku zemlju i pokore narod, carski pisar dolazi odmah nakon njih i uzima sve dječake za janjičare. Za svakoga daje pet zlatnika (dukata) i šalje ih preko mora u Anadoliju, gdje ih drže. Tako odvedenih dječaka je blizu dvije tisuće. Ako od neprijatelja ne uspije sakupiti dovoljan broj dječaka, onda od svih kršćana u cijeloj zemlji oduzimaju dječake, iz svakog sela, određujući broj, koliko koje selo treba dati, kako bi se dostigao traženi broj dječaka. Ti dječaci, koji su odvedeni iz svoje zemlje, nazivaju se çilik. Nakon smrti svaki od njih može sav svoj imetak ostaviti kome želi. Oni pak koji su uzimani od neprijatelja, nazivaju se pencik. Poslije smrti ovi ne mogu nikome ništa ostaviti, nego sve pripadne caru, osim ako neki od njih svojim djelima zasluži oslobođenje, tada može poslije svoje smrti dati kome što hoće.</w:t>
      </w:r>
    </w:p>
    <w:p w:rsidR="005B3A9B" w:rsidRPr="00BF4191" w:rsidRDefault="005B3A9B" w:rsidP="005B3A9B">
      <w:pPr>
        <w:jc w:val="both"/>
        <w:rPr>
          <w:rFonts w:ascii="Calibri Light" w:hAnsi="Calibri Light" w:cs="Calibri Light"/>
          <w:b/>
          <w:bCs/>
          <w:sz w:val="24"/>
          <w:szCs w:val="24"/>
        </w:rPr>
      </w:pPr>
      <w:r w:rsidRPr="00BF4191">
        <w:rPr>
          <w:rFonts w:ascii="Calibri Light" w:hAnsi="Calibri Light" w:cs="Calibri Light"/>
          <w:b/>
          <w:bCs/>
          <w:sz w:val="24"/>
          <w:szCs w:val="24"/>
        </w:rPr>
        <w:t xml:space="preserve">Tekst B: </w:t>
      </w:r>
      <w:r w:rsidRPr="00BF4191">
        <w:rPr>
          <w:rFonts w:ascii="Calibri Light" w:hAnsi="Calibri Light" w:cs="Calibri Light"/>
          <w:i/>
          <w:iCs/>
          <w:sz w:val="24"/>
          <w:szCs w:val="24"/>
        </w:rPr>
        <w:t>Kršćanska kritika devširme u Žitiju Georgija Novog iz Sofije (1539.)</w:t>
      </w:r>
    </w:p>
    <w:p w:rsidR="005B3A9B" w:rsidRPr="00BF4191" w:rsidRDefault="005B3A9B" w:rsidP="005B3A9B">
      <w:pPr>
        <w:jc w:val="both"/>
        <w:rPr>
          <w:rFonts w:ascii="Calibri Light" w:hAnsi="Calibri Light" w:cs="Calibri Light"/>
          <w:sz w:val="24"/>
          <w:szCs w:val="24"/>
        </w:rPr>
      </w:pPr>
      <w:r w:rsidRPr="00BF4191">
        <w:rPr>
          <w:rFonts w:ascii="Calibri Light" w:hAnsi="Calibri Light" w:cs="Calibri Light"/>
          <w:sz w:val="24"/>
          <w:szCs w:val="24"/>
        </w:rPr>
        <w:t>Ovo se dogodilo za vrijeme vladavine bezbožnog, nepravednog i zlog turskog sultana Selima. Potajno i lukavo, on je u trećoj godini svoje vladavine razaslao glasnike i službenike u sve krajeve svojih mnogih kraljevstava i naredio im da s vojnicima odu tamo gdje ima kršćanskih kuća. Ako u kući nekog kršćanina nađu tri sina, dva neka uzmu za cara, a trećega neka ostave roditeljima. Ali ako kršćanin ima samo jednog sina, njega neka mu uzmu silom, za cara. Učinili su kako im je car zapovjedio, obrezali ih prema bezbožničkoj saracenskoj [muslimanskoj] vjeri i učili su ih lažljivoj knjizi Imamovoj. Nakon toga car je dao zapovijed da se djeca obučavaju u vojnim vještinama: za borbu i u jahanju. Kad bi dostigli zrelost, car ih je obasipao velikim počastima i zvao ih janjičarima. Oni su bili toliko zaslijepljeni da su se ponašali nečasno čak i prema vlastitim roditeljima – majkama i očevima – ubijali su kršćane na najsramniji način, pa su time bili mnogo gori i od Saracena.</w:t>
      </w:r>
    </w:p>
    <w:p w:rsidR="005B3A9B" w:rsidRPr="00BF4191" w:rsidRDefault="005B3A9B">
      <w:pPr>
        <w:rPr>
          <w:rFonts w:ascii="Calibri Light" w:hAnsi="Calibri Light" w:cs="Calibri Light"/>
          <w:sz w:val="24"/>
          <w:szCs w:val="24"/>
        </w:rPr>
      </w:pPr>
    </w:p>
    <w:sectPr w:rsidR="005B3A9B" w:rsidRPr="00BF4191" w:rsidSect="00916CA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3A9B"/>
    <w:rsid w:val="0038543A"/>
    <w:rsid w:val="003D5C5F"/>
    <w:rsid w:val="005B3A9B"/>
    <w:rsid w:val="00916CA9"/>
    <w:rsid w:val="00BF4191"/>
    <w:rsid w:val="00E142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9BEF"/>
  <w15:docId w15:val="{C4E81902-C838-4D83-A9A1-89E85BE8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9B"/>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B3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0076">
    <w:name w:val="normal-000076"/>
    <w:basedOn w:val="Normal"/>
    <w:rsid w:val="005B3A9B"/>
    <w:pPr>
      <w:spacing w:after="0" w:line="240" w:lineRule="auto"/>
    </w:pPr>
    <w:rPr>
      <w:rFonts w:ascii="Arial" w:eastAsiaTheme="minorEastAsia" w:hAnsi="Arial" w:cs="Arial"/>
      <w:lang w:eastAsia="hr-HR"/>
    </w:rPr>
  </w:style>
  <w:style w:type="paragraph" w:styleId="Odlomakpopisa">
    <w:name w:val="List Paragraph"/>
    <w:basedOn w:val="Normal"/>
    <w:uiPriority w:val="34"/>
    <w:qFormat/>
    <w:rsid w:val="005B3A9B"/>
    <w:pPr>
      <w:ind w:left="720"/>
      <w:contextualSpacing/>
    </w:pPr>
  </w:style>
  <w:style w:type="paragraph" w:customStyle="1" w:styleId="Pa246">
    <w:name w:val="Pa246"/>
    <w:basedOn w:val="Normal"/>
    <w:next w:val="Normal"/>
    <w:uiPriority w:val="99"/>
    <w:rsid w:val="005B3A9B"/>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Zadanifontodlomka"/>
    <w:rsid w:val="005B3A9B"/>
    <w:rPr>
      <w:rFonts w:ascii="Arial" w:hAnsi="Arial" w:cs="Arial" w:hint="default"/>
      <w:b w:val="0"/>
      <w:bCs w:val="0"/>
      <w:sz w:val="22"/>
      <w:szCs w:val="22"/>
    </w:rPr>
  </w:style>
  <w:style w:type="character" w:customStyle="1" w:styleId="A42">
    <w:name w:val="A42"/>
    <w:uiPriority w:val="99"/>
    <w:rsid w:val="005B3A9B"/>
    <w:rPr>
      <w:rFonts w:cs="Espuma Pro"/>
      <w:b/>
      <w:bCs/>
      <w:color w:val="211D1E"/>
      <w:sz w:val="15"/>
      <w:szCs w:val="15"/>
    </w:rPr>
  </w:style>
  <w:style w:type="character" w:styleId="Hiperveza">
    <w:name w:val="Hyperlink"/>
    <w:basedOn w:val="Zadanifontodlomka"/>
    <w:uiPriority w:val="99"/>
    <w:unhideWhenUsed/>
    <w:rsid w:val="005B3A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reate.kahoot.it/details/osmansko-carstvo/8aa76f32-8ab2-4b03-a3e3-90741e2da3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rsee.org/jhp/pdf/WorkBook1cro.pdf"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http://cdrsee.org/jhp/pd%20f/W%20orkBook1cro.pdf" TargetMode="External"/><Relationship Id="rId4" Type="http://schemas.openxmlformats.org/officeDocument/2006/relationships/image" Target="media/image1.png"/><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1359</Words>
  <Characters>7747</Characters>
  <Application>Microsoft Office Word</Application>
  <DocSecurity>0</DocSecurity>
  <Lines>64</Lines>
  <Paragraphs>18</Paragraphs>
  <ScaleCrop>false</ScaleCrop>
  <Company>Grizli777</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Deniver Vukelić</cp:lastModifiedBy>
  <cp:revision>3</cp:revision>
  <dcterms:created xsi:type="dcterms:W3CDTF">2019-12-30T08:55:00Z</dcterms:created>
  <dcterms:modified xsi:type="dcterms:W3CDTF">2020-04-30T19:06:00Z</dcterms:modified>
</cp:coreProperties>
</file>